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00"/>
        <w:rPr/>
      </w:pPr>
      <w:r>
        <w:rPr/>
        <w:t>Tietosuojaseloste: Sosiaalihuollon asiakasrekisteri</w:t>
      </w:r>
    </w:p>
    <w:p>
      <w:pPr>
        <w:pStyle w:val="Normal"/>
        <w:rPr/>
      </w:pPr>
      <w:r>
        <w:rPr/>
        <w:t xml:space="preserve">Laadittu: </w:t>
      </w:r>
      <w:r>
        <w:rPr/>
        <w:fldChar w:fldCharType="begin"/>
      </w:r>
      <w:r>
        <w:rPr/>
        <w:instrText> DATE \@"M.d.yy" </w:instrText>
      </w:r>
      <w:r>
        <w:rPr/>
        <w:fldChar w:fldCharType="separate"/>
      </w:r>
      <w:r>
        <w:rPr/>
        <w:t>20.1.2023</w:t>
      </w:r>
      <w:r>
        <w:rPr/>
        <w:fldChar w:fldCharType="end"/>
      </w:r>
      <w:r>
        <w:rPr/>
        <w:t xml:space="preserve">, päivitetty </w:t>
      </w:r>
      <w:r>
        <w:rPr/>
        <w:fldChar w:fldCharType="begin"/>
      </w:r>
      <w:r>
        <w:rPr/>
        <w:instrText> DATE \@"M.d.yy" </w:instrText>
      </w:r>
      <w:r>
        <w:rPr/>
        <w:fldChar w:fldCharType="separate"/>
      </w:r>
      <w:r>
        <w:rPr/>
        <w:t>20.1.2023</w:t>
      </w:r>
      <w:r>
        <w:rPr/>
        <w:fldChar w:fldCharType="end"/>
      </w:r>
    </w:p>
    <w:p>
      <w:pPr>
        <w:pStyle w:val="Normaalitiivis"/>
        <w:spacing w:before="120" w:after="240"/>
        <w:rPr/>
      </w:pPr>
      <w:r>
        <w:rPr/>
        <w:t xml:space="preserve">Tietosuojaseloste sisältää EU:n yleisen tietosuoja-asetuksen (679/2016) informointivelvoitteen edellyttämät tiedot. Lisätietoja henkilötietojen käsittelystä Pohjois-Karjalan hyvinvointialueella: </w:t>
      </w:r>
      <w:hyperlink r:id="rId2">
        <w:r>
          <w:rPr>
            <w:rStyle w:val="InternetLink"/>
          </w:rPr>
          <w:t>www.siunsote.fi/henkilötietojen-kasittely</w:t>
        </w:r>
      </w:hyperlink>
    </w:p>
    <w:p>
      <w:pPr>
        <w:pStyle w:val="Heading2"/>
        <w:rPr/>
      </w:pPr>
      <w:r>
        <w:rPr/>
        <w:t>Rekisterinpitäjä</w:t>
      </w:r>
    </w:p>
    <w:p>
      <w:pPr>
        <w:pStyle w:val="Normaalitiivis"/>
        <w:spacing w:before="0" w:after="0"/>
        <w:rPr/>
      </w:pPr>
      <w:r>
        <w:rPr/>
        <w:t>Pohjois-Karjalan hyvinvointialue – Siun sote</w:t>
      </w:r>
    </w:p>
    <w:p>
      <w:pPr>
        <w:pStyle w:val="Normaalitiivis"/>
        <w:spacing w:before="0" w:after="0"/>
        <w:rPr/>
      </w:pPr>
      <w:r>
        <w:rPr/>
        <w:t>Tikkamäentie 16</w:t>
      </w:r>
    </w:p>
    <w:p>
      <w:pPr>
        <w:pStyle w:val="Normaalitiivis"/>
        <w:spacing w:before="0" w:after="0"/>
        <w:rPr/>
      </w:pPr>
      <w:r>
        <w:rPr/>
        <w:t>80210 Joensuu</w:t>
      </w:r>
    </w:p>
    <w:p>
      <w:pPr>
        <w:pStyle w:val="Normaalitiivis"/>
        <w:spacing w:before="0" w:after="120"/>
        <w:rPr/>
      </w:pPr>
      <w:r>
        <w:rPr/>
        <w:t>puh. 013 3300 (vaihde)</w:t>
      </w:r>
    </w:p>
    <w:p>
      <w:pPr>
        <w:pStyle w:val="Heading2"/>
        <w:rPr/>
      </w:pPr>
      <w:r>
        <w:rPr/>
        <w:t>Rekisterinpitäjän edustajat</w:t>
      </w:r>
    </w:p>
    <w:p>
      <w:pPr>
        <w:pStyle w:val="Normaalitiivis"/>
        <w:spacing w:before="0" w:after="0"/>
        <w:rPr/>
      </w:pPr>
      <w:r>
        <w:rPr/>
        <w:t>Perhe- ja sosiaalipalvelujen toimialuejohtaja Leena Korhonen</w:t>
      </w:r>
    </w:p>
    <w:p>
      <w:pPr>
        <w:pStyle w:val="Normaalitiivis"/>
        <w:spacing w:before="0" w:after="0"/>
        <w:rPr/>
      </w:pPr>
      <w:r>
        <w:rPr/>
        <w:t>013 330 5768</w:t>
      </w:r>
    </w:p>
    <w:p>
      <w:pPr>
        <w:pStyle w:val="Normaalitiivis"/>
        <w:spacing w:before="0" w:after="120"/>
        <w:rPr/>
      </w:pPr>
      <w:hyperlink r:id="rId3">
        <w:r>
          <w:rPr>
            <w:rStyle w:val="InternetLink"/>
          </w:rPr>
          <w:t>leena.korhonen@siunsote.fi</w:t>
        </w:r>
      </w:hyperlink>
      <w:r>
        <w:rPr/>
        <w:t xml:space="preserve"> </w:t>
      </w:r>
    </w:p>
    <w:p>
      <w:pPr>
        <w:pStyle w:val="Heading3"/>
        <w:rPr/>
      </w:pPr>
      <w:r>
        <w:rPr/>
        <w:t>Sosiaalihuollon palvelutehtäväkohtaiset edustajat</w:t>
      </w:r>
    </w:p>
    <w:p>
      <w:pPr>
        <w:pStyle w:val="Normaalitiivis"/>
        <w:spacing w:before="0" w:after="0"/>
        <w:rPr/>
      </w:pPr>
      <w:r>
        <w:rPr/>
        <w:t>Iäkkäiden palvelut, palvelujohtaja Marke Varis</w:t>
      </w:r>
    </w:p>
    <w:p>
      <w:pPr>
        <w:pStyle w:val="Normaalitiivis"/>
        <w:spacing w:before="0" w:after="0"/>
        <w:rPr/>
      </w:pPr>
      <w:r>
        <w:rPr/>
        <w:t>013 330 7134</w:t>
      </w:r>
    </w:p>
    <w:p>
      <w:pPr>
        <w:pStyle w:val="Normaalitiivis"/>
        <w:spacing w:before="0" w:after="0"/>
        <w:rPr/>
      </w:pPr>
      <w:hyperlink r:id="rId4">
        <w:r>
          <w:rPr>
            <w:rStyle w:val="InternetLink"/>
          </w:rPr>
          <w:t>marke.varis@siunsote.fi</w:t>
        </w:r>
      </w:hyperlink>
      <w:r>
        <w:rPr/>
        <w:t xml:space="preserve"> </w:t>
      </w:r>
    </w:p>
    <w:p>
      <w:pPr>
        <w:pStyle w:val="Normaalitiivis"/>
        <w:spacing w:before="0" w:after="0"/>
        <w:rPr/>
      </w:pPr>
      <w:r>
        <w:rPr/>
      </w:r>
    </w:p>
    <w:p>
      <w:pPr>
        <w:pStyle w:val="Normaalitiivis"/>
        <w:spacing w:before="0" w:after="0"/>
        <w:rPr/>
      </w:pPr>
      <w:r>
        <w:rPr/>
        <w:t>Lapsiperheiden palvelut ja perheoikeudelliset palvelut, palvelujohtaja Helena Majoinen</w:t>
      </w:r>
    </w:p>
    <w:p>
      <w:pPr>
        <w:pStyle w:val="Normaalitiivis"/>
        <w:spacing w:before="0" w:after="0"/>
        <w:rPr/>
      </w:pPr>
      <w:r>
        <w:rPr/>
        <w:t>013 330 5242</w:t>
      </w:r>
    </w:p>
    <w:p>
      <w:pPr>
        <w:pStyle w:val="Normaalitiivis"/>
        <w:spacing w:before="0" w:after="0"/>
        <w:rPr/>
      </w:pPr>
      <w:hyperlink r:id="rId5">
        <w:r>
          <w:rPr>
            <w:rStyle w:val="InternetLink"/>
          </w:rPr>
          <w:t>helena.majoinen@siunsote.fi</w:t>
        </w:r>
      </w:hyperlink>
      <w:r>
        <w:rPr/>
        <w:t xml:space="preserve"> </w:t>
      </w:r>
    </w:p>
    <w:p>
      <w:pPr>
        <w:pStyle w:val="Normaalitiivis"/>
        <w:spacing w:before="0" w:after="0"/>
        <w:rPr/>
      </w:pPr>
      <w:r>
        <w:rPr/>
      </w:r>
    </w:p>
    <w:p>
      <w:pPr>
        <w:pStyle w:val="Normaalitiivis"/>
        <w:spacing w:before="0" w:after="0"/>
        <w:rPr/>
      </w:pPr>
      <w:r>
        <w:rPr/>
        <w:t>Lastensuojelu, palvelujohtaja Erja Nevalainen</w:t>
      </w:r>
    </w:p>
    <w:p>
      <w:pPr>
        <w:pStyle w:val="Normaalitiivis"/>
        <w:spacing w:before="0" w:after="0"/>
        <w:rPr/>
      </w:pPr>
      <w:r>
        <w:rPr/>
        <w:t>013 330 5450</w:t>
      </w:r>
    </w:p>
    <w:p>
      <w:pPr>
        <w:pStyle w:val="Normaalitiivis"/>
        <w:spacing w:before="0" w:after="0"/>
        <w:rPr/>
      </w:pPr>
      <w:hyperlink r:id="rId6">
        <w:r>
          <w:rPr>
            <w:rStyle w:val="InternetLink"/>
          </w:rPr>
          <w:t>erja.nevalainen@siunsote.fi</w:t>
        </w:r>
      </w:hyperlink>
      <w:r>
        <w:rPr/>
        <w:t xml:space="preserve"> </w:t>
      </w:r>
    </w:p>
    <w:p>
      <w:pPr>
        <w:pStyle w:val="Normaalitiivis"/>
        <w:spacing w:before="0" w:after="0"/>
        <w:rPr/>
      </w:pPr>
      <w:r>
        <w:rPr/>
      </w:r>
    </w:p>
    <w:p>
      <w:pPr>
        <w:pStyle w:val="Normaalitiivis"/>
        <w:spacing w:before="0" w:after="0"/>
        <w:rPr/>
      </w:pPr>
      <w:r>
        <w:rPr/>
        <w:t>Päihdehuolto ja työikäisten palvelut, palvelujohtaja Tuuli Ollila</w:t>
      </w:r>
    </w:p>
    <w:p>
      <w:pPr>
        <w:pStyle w:val="Normaalitiivis"/>
        <w:spacing w:before="0" w:after="0"/>
        <w:rPr/>
      </w:pPr>
      <w:r>
        <w:rPr/>
        <w:t>013 330 5827</w:t>
      </w:r>
    </w:p>
    <w:p>
      <w:pPr>
        <w:pStyle w:val="Normaalitiivis"/>
        <w:spacing w:before="0" w:after="0"/>
        <w:rPr/>
      </w:pPr>
      <w:hyperlink r:id="rId7">
        <w:r>
          <w:rPr>
            <w:rStyle w:val="InternetLink"/>
          </w:rPr>
          <w:t>tuuli.ollila@siunsote.fi</w:t>
        </w:r>
      </w:hyperlink>
      <w:r>
        <w:rPr/>
        <w:t xml:space="preserve"> </w:t>
      </w:r>
    </w:p>
    <w:p>
      <w:pPr>
        <w:pStyle w:val="Normaalitiivis"/>
        <w:spacing w:before="0" w:after="0"/>
        <w:rPr/>
      </w:pPr>
      <w:r>
        <w:rPr/>
      </w:r>
    </w:p>
    <w:p>
      <w:pPr>
        <w:pStyle w:val="Normaalitiivis"/>
        <w:spacing w:before="0" w:after="0"/>
        <w:rPr/>
      </w:pPr>
      <w:r>
        <w:rPr/>
        <w:t>Vammaispalvelut, palvelujohtaja Tarja Hallikainen</w:t>
      </w:r>
    </w:p>
    <w:p>
      <w:pPr>
        <w:pStyle w:val="Normaalitiivis"/>
        <w:spacing w:before="0" w:after="0"/>
        <w:rPr/>
      </w:pPr>
      <w:r>
        <w:rPr/>
        <w:t>013 330 5306</w:t>
      </w:r>
    </w:p>
    <w:p>
      <w:pPr>
        <w:pStyle w:val="Normaalitiivis"/>
        <w:spacing w:before="0" w:after="0"/>
        <w:rPr/>
      </w:pPr>
      <w:hyperlink r:id="rId8">
        <w:r>
          <w:rPr>
            <w:rStyle w:val="InternetLink"/>
          </w:rPr>
          <w:t>tarja.hallikainen@siunsote.fi</w:t>
        </w:r>
      </w:hyperlink>
      <w:r>
        <w:rPr/>
        <w:t xml:space="preserve"> </w:t>
      </w:r>
    </w:p>
    <w:p>
      <w:pPr>
        <w:pStyle w:val="Normaalitiivis"/>
        <w:spacing w:before="120" w:after="240"/>
        <w:rPr>
          <w:b/>
          <w:b/>
          <w:bCs/>
          <w:color w:val="FF0000"/>
        </w:rPr>
      </w:pPr>
      <w:r>
        <w:rPr>
          <w:b/>
          <w:bCs/>
          <w:color w:val="FF0000"/>
        </w:rPr>
      </w:r>
    </w:p>
    <w:p>
      <w:pPr>
        <w:pStyle w:val="Heading2"/>
        <w:rPr/>
      </w:pPr>
      <w:r>
        <w:rPr/>
        <w:t>Tietosuojavastaavat</w:t>
      </w:r>
    </w:p>
    <w:p>
      <w:pPr>
        <w:pStyle w:val="Normaalitiivis"/>
        <w:spacing w:before="0" w:after="0"/>
        <w:rPr/>
      </w:pPr>
      <w:r>
        <w:rPr/>
        <w:t>Siun soten tietosuoja-asiantuntijat</w:t>
      </w:r>
    </w:p>
    <w:p>
      <w:pPr>
        <w:pStyle w:val="Normaalitiivis"/>
        <w:spacing w:before="0" w:after="120"/>
        <w:rPr/>
      </w:pPr>
      <w:hyperlink r:id="rId9">
        <w:r>
          <w:rPr>
            <w:rStyle w:val="InternetLink"/>
          </w:rPr>
          <w:t>tietosuoja@siunsote.fi</w:t>
        </w:r>
      </w:hyperlink>
      <w:r>
        <w:rPr/>
        <w:t xml:space="preserve"> </w:t>
      </w:r>
    </w:p>
    <w:p>
      <w:pPr>
        <w:pStyle w:val="Heading2"/>
        <w:rPr/>
      </w:pPr>
      <w:r>
        <w:rPr/>
        <w:t>Henkilötietojen käsittelyn tarkoitus</w:t>
      </w:r>
    </w:p>
    <w:p>
      <w:pPr>
        <w:pStyle w:val="Normal"/>
        <w:rPr/>
      </w:pPr>
      <w:r>
        <w:rPr/>
        <w:t xml:space="preserve">Henkilötietojen käsittelyn tarkoituksena on sosiaalihuollon asiakkaan lakisääteisten palvelujen arviointi, suunnittelu, järjestäminen, toteutus, tilastointi ja raportointi kaikissa sosiaalihuollon palvelutehtävissä: </w:t>
      </w:r>
    </w:p>
    <w:p>
      <w:pPr>
        <w:pStyle w:val="ListParagraph"/>
        <w:numPr>
          <w:ilvl w:val="0"/>
          <w:numId w:val="1"/>
        </w:numPr>
        <w:spacing w:before="0" w:after="120"/>
        <w:rPr/>
      </w:pPr>
      <w:r>
        <w:rPr/>
        <w:t>iäkkäiden palvelut</w:t>
      </w:r>
    </w:p>
    <w:p>
      <w:pPr>
        <w:pStyle w:val="ListParagraph"/>
        <w:numPr>
          <w:ilvl w:val="0"/>
          <w:numId w:val="1"/>
        </w:numPr>
        <w:spacing w:before="0" w:after="120"/>
        <w:rPr/>
      </w:pPr>
      <w:r>
        <w:rPr/>
        <w:t>lapsiperheiden palvelut</w:t>
      </w:r>
    </w:p>
    <w:p>
      <w:pPr>
        <w:pStyle w:val="ListParagraph"/>
        <w:numPr>
          <w:ilvl w:val="0"/>
          <w:numId w:val="1"/>
        </w:numPr>
        <w:spacing w:before="0" w:after="120"/>
        <w:rPr/>
      </w:pPr>
      <w:r>
        <w:rPr/>
        <w:t>lastensuojelu</w:t>
      </w:r>
    </w:p>
    <w:p>
      <w:pPr>
        <w:pStyle w:val="ListParagraph"/>
        <w:numPr>
          <w:ilvl w:val="0"/>
          <w:numId w:val="1"/>
        </w:numPr>
        <w:spacing w:before="0" w:after="120"/>
        <w:rPr/>
      </w:pPr>
      <w:r>
        <w:rPr/>
        <w:t>perheoikeudelliset palvelut</w:t>
      </w:r>
    </w:p>
    <w:p>
      <w:pPr>
        <w:pStyle w:val="ListParagraph"/>
        <w:numPr>
          <w:ilvl w:val="0"/>
          <w:numId w:val="1"/>
        </w:numPr>
        <w:spacing w:before="0" w:after="120"/>
        <w:rPr/>
      </w:pPr>
      <w:r>
        <w:rPr/>
        <w:t>päihdehuolto</w:t>
      </w:r>
    </w:p>
    <w:p>
      <w:pPr>
        <w:pStyle w:val="ListParagraph"/>
        <w:numPr>
          <w:ilvl w:val="0"/>
          <w:numId w:val="1"/>
        </w:numPr>
        <w:spacing w:before="0" w:after="120"/>
        <w:rPr/>
      </w:pPr>
      <w:r>
        <w:rPr/>
        <w:t>työikäisten palvelut</w:t>
      </w:r>
    </w:p>
    <w:p>
      <w:pPr>
        <w:pStyle w:val="ListParagraph"/>
        <w:numPr>
          <w:ilvl w:val="0"/>
          <w:numId w:val="1"/>
        </w:numPr>
        <w:spacing w:before="0" w:after="120"/>
        <w:rPr/>
      </w:pPr>
      <w:r>
        <w:rPr/>
        <w:t>vammaispalvelut.</w:t>
      </w:r>
    </w:p>
    <w:p>
      <w:pPr>
        <w:pStyle w:val="Normal"/>
        <w:rPr/>
      </w:pPr>
      <w:r>
        <w:rPr/>
        <w:t>Sosiaalihuollon asiakasrekisteriin kuuluvia henkilötietoja voidaan käyttää lisäksi hyvinvointialueen oman toiminnan suunnittelu-, kehittämis- ja tilastointitarkoituksiin.</w:t>
      </w:r>
    </w:p>
    <w:p>
      <w:pPr>
        <w:pStyle w:val="Heading2"/>
        <w:rPr/>
      </w:pPr>
      <w:r>
        <w:rPr/>
        <w:t>Henkilötietojen käsittelyn oikeusperuste</w:t>
      </w:r>
    </w:p>
    <w:p>
      <w:pPr>
        <w:pStyle w:val="Normal"/>
        <w:rPr/>
      </w:pPr>
      <w:r>
        <w:rPr/>
        <w:t>Henkilötietojen käsittelyperusteena on rekisterinpitäjän lakisääteisen velvoitteen noudattaminen sekä yleistä etua koskevan tehtävän suorittaminen tai rekisterinpitäjälle kuuluvan julkisen vallan käyttäminen.</w:t>
      </w:r>
    </w:p>
    <w:p>
      <w:pPr>
        <w:pStyle w:val="Normaalitiivis"/>
        <w:spacing w:before="120" w:after="240"/>
        <w:rPr/>
      </w:pPr>
      <w:r>
        <w:rPr/>
        <w:t>Henkilötietoja käsitellään sosiaalihuollon henkilötietojen käsittelyä ohjaavien lakien mukaisesti (mm. sosiaalihuoltolaki 1301/2014; laki sosiaalihuollon asiakasasiakirjoista 254/2015; laki sosiaalihuollon asiakkaan asemasta ja oikeuksista 812/2000; laki sosiaali- ja terveydenhuollon asiakastietojen sähköisestä käsittelystä 784/2021; laki viranomaisen toiminnan julkisuudesta 621/1999; laki sosiaali- ja terveydenhuollon järjestämisestä 612/2021).</w:t>
      </w:r>
    </w:p>
    <w:p>
      <w:pPr>
        <w:pStyle w:val="Heading2"/>
        <w:rPr/>
      </w:pPr>
      <w:r>
        <w:rPr/>
        <w:t>Käsiteltävät henkilötiedot</w:t>
      </w:r>
    </w:p>
    <w:p>
      <w:pPr>
        <w:pStyle w:val="Normal"/>
        <w:rPr/>
      </w:pPr>
      <w:r>
        <w:rPr/>
        <w:t>Käsitellään sosiaalihuollon asiakkaan</w:t>
      </w:r>
      <w:r>
        <w:rPr>
          <w:color w:val="FF0000"/>
        </w:rPr>
        <w:t xml:space="preserve"> </w:t>
      </w:r>
      <w:r>
        <w:rPr/>
        <w:t>seuraavia henkilötietoja:</w:t>
      </w:r>
    </w:p>
    <w:p>
      <w:pPr>
        <w:pStyle w:val="ListParagraph"/>
        <w:numPr>
          <w:ilvl w:val="0"/>
          <w:numId w:val="3"/>
        </w:numPr>
        <w:spacing w:before="0" w:after="120"/>
        <w:rPr>
          <w:rFonts w:cs="Calibri" w:cstheme="minorHAnsi"/>
          <w:szCs w:val="20"/>
        </w:rPr>
      </w:pPr>
      <w:r>
        <w:rPr>
          <w:rFonts w:cs="Calibri" w:cstheme="minorHAnsi"/>
          <w:szCs w:val="20"/>
        </w:rPr>
        <w:t>Nimi, henkilötunnus, osoite, puhelinnumero ja sähköpostiosoite</w:t>
      </w:r>
    </w:p>
    <w:p>
      <w:pPr>
        <w:pStyle w:val="ListParagraph"/>
        <w:numPr>
          <w:ilvl w:val="0"/>
          <w:numId w:val="3"/>
        </w:numPr>
        <w:spacing w:before="0" w:after="120"/>
        <w:rPr>
          <w:rFonts w:cs="Calibri" w:cstheme="minorHAnsi"/>
          <w:szCs w:val="20"/>
        </w:rPr>
      </w:pPr>
      <w:r>
        <w:rPr>
          <w:rFonts w:cs="Calibri" w:cstheme="minorHAnsi"/>
          <w:szCs w:val="20"/>
        </w:rPr>
        <w:t>Sosiaalihuoltoon vireille tulleiden asioiden tiedot (sis. hakemukset, yhteydenotot ja ilmoitukset sekä niiden käsittelytiedot)</w:t>
      </w:r>
    </w:p>
    <w:p>
      <w:pPr>
        <w:pStyle w:val="ListParagraph"/>
        <w:numPr>
          <w:ilvl w:val="0"/>
          <w:numId w:val="3"/>
        </w:numPr>
        <w:spacing w:before="0" w:after="120"/>
        <w:rPr>
          <w:rFonts w:cs="Calibri" w:cstheme="minorHAnsi"/>
          <w:szCs w:val="20"/>
        </w:rPr>
      </w:pPr>
      <w:r>
        <w:rPr>
          <w:rFonts w:cs="Calibri" w:cstheme="minorHAnsi"/>
          <w:szCs w:val="20"/>
        </w:rPr>
        <w:t>Sosiaalihuollon tarvetta koskevat tiedot</w:t>
      </w:r>
    </w:p>
    <w:p>
      <w:pPr>
        <w:pStyle w:val="ListParagraph"/>
        <w:numPr>
          <w:ilvl w:val="0"/>
          <w:numId w:val="2"/>
        </w:numPr>
        <w:spacing w:before="0" w:after="120"/>
        <w:rPr>
          <w:rFonts w:cs="Calibri" w:cstheme="minorHAnsi"/>
        </w:rPr>
      </w:pPr>
      <w:r>
        <w:rPr>
          <w:rFonts w:cs="Calibri" w:cstheme="minorHAnsi"/>
          <w:szCs w:val="20"/>
        </w:rPr>
        <w:t>Palvelutarpeen arviointia koskevat tiedot</w:t>
      </w:r>
    </w:p>
    <w:p>
      <w:pPr>
        <w:pStyle w:val="ListParagraph"/>
        <w:numPr>
          <w:ilvl w:val="0"/>
          <w:numId w:val="2"/>
        </w:numPr>
        <w:spacing w:before="0" w:after="120"/>
        <w:rPr>
          <w:rFonts w:cs="Calibri" w:cstheme="minorHAnsi"/>
        </w:rPr>
      </w:pPr>
      <w:r>
        <w:rPr>
          <w:rFonts w:cs="Calibri" w:cstheme="minorHAnsi"/>
          <w:szCs w:val="20"/>
        </w:rPr>
        <w:t>Palvelujen suunnittelua koskevat tiedot</w:t>
      </w:r>
    </w:p>
    <w:p>
      <w:pPr>
        <w:pStyle w:val="ListParagraph"/>
        <w:numPr>
          <w:ilvl w:val="0"/>
          <w:numId w:val="2"/>
        </w:numPr>
        <w:spacing w:before="0" w:after="120"/>
        <w:rPr>
          <w:rFonts w:cs="Calibri" w:cstheme="minorHAnsi"/>
        </w:rPr>
      </w:pPr>
      <w:r>
        <w:rPr>
          <w:rFonts w:cs="Calibri" w:cstheme="minorHAnsi"/>
          <w:szCs w:val="20"/>
        </w:rPr>
        <w:t>Palvelujen järjestämistä koskevat tiedot (sis. päätökset, maksusitoumukset, lausunnot, lähetteet, virka-apupyynnöt)</w:t>
      </w:r>
    </w:p>
    <w:p>
      <w:pPr>
        <w:pStyle w:val="ListParagraph"/>
        <w:numPr>
          <w:ilvl w:val="0"/>
          <w:numId w:val="2"/>
        </w:numPr>
        <w:spacing w:before="0" w:after="120"/>
        <w:rPr>
          <w:rFonts w:cs="Calibri" w:cstheme="minorHAnsi"/>
        </w:rPr>
      </w:pPr>
      <w:r>
        <w:rPr>
          <w:rFonts w:cs="Calibri" w:cstheme="minorHAnsi"/>
          <w:szCs w:val="20"/>
        </w:rPr>
        <w:t>Palvelujen toteuttamista koskevat tiedot</w:t>
      </w:r>
    </w:p>
    <w:p>
      <w:pPr>
        <w:pStyle w:val="ListParagraph"/>
        <w:numPr>
          <w:ilvl w:val="0"/>
          <w:numId w:val="2"/>
        </w:numPr>
        <w:spacing w:before="0" w:after="120"/>
        <w:rPr>
          <w:rFonts w:cs="Calibri" w:cstheme="minorHAnsi"/>
        </w:rPr>
      </w:pPr>
      <w:r>
        <w:rPr>
          <w:rFonts w:cs="Calibri" w:cstheme="minorHAnsi"/>
          <w:szCs w:val="20"/>
        </w:rPr>
        <w:t>Asiakaskertomusmerkinnät sekä muut asiakasprosesseissa syntyvät asiakirjat</w:t>
      </w:r>
    </w:p>
    <w:p>
      <w:pPr>
        <w:pStyle w:val="ListParagraph"/>
        <w:numPr>
          <w:ilvl w:val="0"/>
          <w:numId w:val="2"/>
        </w:numPr>
        <w:spacing w:before="0" w:after="120"/>
        <w:rPr>
          <w:rFonts w:cs="Calibri" w:cstheme="minorHAnsi"/>
        </w:rPr>
      </w:pPr>
      <w:r>
        <w:rPr>
          <w:rFonts w:cs="Calibri" w:cstheme="minorHAnsi"/>
          <w:szCs w:val="20"/>
        </w:rPr>
        <w:t>Hallinnolliset ja asiakaslaskutukseen liittyvät tiedot sekä ajanvaraustiedot.</w:t>
      </w:r>
    </w:p>
    <w:p>
      <w:pPr>
        <w:pStyle w:val="Normal"/>
        <w:rPr/>
      </w:pPr>
      <w:r>
        <w:rPr/>
        <w:t xml:space="preserve">Lisäksi käsitellään </w:t>
      </w:r>
      <w:r>
        <w:rPr>
          <w:rFonts w:eastAsia="Calibri" w:cs="Calibri" w:cstheme="minorHAnsi" w:eastAsiaTheme="minorHAnsi"/>
          <w:szCs w:val="20"/>
        </w:rPr>
        <w:t>asiakkaan perheen/läheisen/laillisen edustajan yhteystietoja</w:t>
      </w:r>
      <w:r>
        <w:rPr/>
        <w:t>.</w:t>
      </w:r>
    </w:p>
    <w:p>
      <w:pPr>
        <w:pStyle w:val="Heading2"/>
        <w:rPr/>
      </w:pPr>
      <w:r>
        <w:rPr/>
        <w:t>Säännönmukaiset tietolähteet</w:t>
      </w:r>
    </w:p>
    <w:p>
      <w:pPr>
        <w:pStyle w:val="Normaalitiivis"/>
        <w:spacing w:before="120" w:after="240"/>
        <w:rPr/>
      </w:pPr>
      <w:r>
        <w:rPr/>
        <w:t>Henkilötiedot saadaan seuraavista tietolähteistä:</w:t>
      </w:r>
    </w:p>
    <w:p>
      <w:pPr>
        <w:pStyle w:val="Normaalitiivis"/>
        <w:numPr>
          <w:ilvl w:val="0"/>
          <w:numId w:val="4"/>
        </w:numPr>
        <w:spacing w:before="0" w:after="0"/>
        <w:rPr/>
      </w:pPr>
      <w:r>
        <w:rPr/>
        <w:t>Asiakkaalta itseltään tai hänen lailliselta edustajaltaan</w:t>
      </w:r>
    </w:p>
    <w:p>
      <w:pPr>
        <w:pStyle w:val="Normaalitiivis"/>
        <w:numPr>
          <w:ilvl w:val="0"/>
          <w:numId w:val="4"/>
        </w:numPr>
        <w:spacing w:before="0" w:after="0"/>
        <w:rPr/>
      </w:pPr>
      <w:r>
        <w:rPr/>
        <w:t>Palvelujen käytön ja asioinnin yhteydessä</w:t>
      </w:r>
    </w:p>
    <w:p>
      <w:pPr>
        <w:pStyle w:val="Normaalitiivis"/>
        <w:numPr>
          <w:ilvl w:val="0"/>
          <w:numId w:val="4"/>
        </w:numPr>
        <w:spacing w:before="0" w:after="0"/>
        <w:rPr/>
      </w:pPr>
      <w:r>
        <w:rPr/>
        <w:t>Digi- ja väestötietoviraston väestötietojärjestelmästä</w:t>
      </w:r>
    </w:p>
    <w:p>
      <w:pPr>
        <w:pStyle w:val="Normaalitiivis"/>
        <w:numPr>
          <w:ilvl w:val="0"/>
          <w:numId w:val="4"/>
        </w:numPr>
        <w:spacing w:before="0" w:after="0"/>
        <w:rPr/>
      </w:pPr>
      <w:r>
        <w:rPr/>
        <w:t>Asiakkaan suostumuksella muilta hyvinvointialueilta tai viranomaisilta</w:t>
      </w:r>
    </w:p>
    <w:p>
      <w:pPr>
        <w:pStyle w:val="Normaalitiivis"/>
        <w:numPr>
          <w:ilvl w:val="0"/>
          <w:numId w:val="4"/>
        </w:numPr>
        <w:spacing w:before="0" w:after="0"/>
        <w:rPr/>
      </w:pPr>
      <w:r>
        <w:rPr/>
        <w:t>Sosiaali- ja terveydenhuollon palveluja toteuttavalta henkilöstöltä</w:t>
      </w:r>
    </w:p>
    <w:p>
      <w:pPr>
        <w:pStyle w:val="Normaalitiivis"/>
        <w:numPr>
          <w:ilvl w:val="0"/>
          <w:numId w:val="4"/>
        </w:numPr>
        <w:spacing w:before="0" w:after="120"/>
        <w:rPr/>
      </w:pPr>
      <w:r>
        <w:rPr/>
        <w:t>Muilta viranomaisilta tai kansalaisilta (mm. lastensuojeluilmoitus, ilmoitus sosiaalihuollon tarpeesta olevasta henkilöstä, ilmoitus iäkkään henkilön palvelutarpeesta)</w:t>
      </w:r>
    </w:p>
    <w:p>
      <w:pPr>
        <w:pStyle w:val="Normaalitiivis"/>
        <w:spacing w:before="120" w:after="240"/>
        <w:rPr/>
      </w:pPr>
      <w:r>
        <w:rPr/>
        <w:t>Mikäli asiakkaan tietoja pyydetään ilman asiakkaan nimenomaista suostumusta, määritellään tietojen hankkimiselle perusteet, joiden mukaan hyvinvointialueella on oikeus saada pyydetyt tiedot. Tietojen saamisesta tehdään asianmukaiset merkinnät asiakastietojärjestelmään.</w:t>
      </w:r>
    </w:p>
    <w:p>
      <w:pPr>
        <w:pStyle w:val="Heading2"/>
        <w:rPr/>
      </w:pPr>
      <w:r>
        <w:rPr/>
        <w:t>Tietojen säännönmukaiset luovutukset</w:t>
      </w:r>
    </w:p>
    <w:p>
      <w:pPr>
        <w:pStyle w:val="Normaalitiivis"/>
        <w:spacing w:before="120" w:after="240"/>
        <w:rPr/>
      </w:pPr>
      <w:r>
        <w:rPr/>
        <w:t>Tietoja voidaan luovuttaa seuraavasti:</w:t>
      </w:r>
    </w:p>
    <w:p>
      <w:pPr>
        <w:pStyle w:val="Normaalitiivis"/>
        <w:numPr>
          <w:ilvl w:val="0"/>
          <w:numId w:val="5"/>
        </w:numPr>
        <w:spacing w:before="0" w:after="0"/>
        <w:rPr/>
      </w:pPr>
      <w:r>
        <w:rPr/>
        <w:t>Asiakkaan tai hänen laillisen edustajansa suostumuksella tai luovutukseen oikeuttavan lain perusteella muille tahoille</w:t>
      </w:r>
    </w:p>
    <w:p>
      <w:pPr>
        <w:pStyle w:val="Normaalitiivis"/>
        <w:numPr>
          <w:ilvl w:val="0"/>
          <w:numId w:val="5"/>
        </w:numPr>
        <w:spacing w:before="0" w:after="0"/>
        <w:rPr/>
      </w:pPr>
      <w:r>
        <w:rPr/>
        <w:t xml:space="preserve">Esitetyn tietopyynnön perusteella asiakkaalle itselleen tai hänen lailliselle edustajalleen </w:t>
      </w:r>
    </w:p>
    <w:p>
      <w:pPr>
        <w:pStyle w:val="Normaalitiivis"/>
        <w:numPr>
          <w:ilvl w:val="0"/>
          <w:numId w:val="5"/>
        </w:numPr>
        <w:spacing w:before="0" w:after="0"/>
        <w:rPr/>
      </w:pPr>
      <w:r>
        <w:rPr/>
        <w:t>Esitetyn tietopyynnön tai virka-apupyynnön perusteella muille viranomaisille, joilla on lain perusteella oikeus tietoihin</w:t>
      </w:r>
    </w:p>
    <w:p>
      <w:pPr>
        <w:pStyle w:val="Normaalitiivis"/>
        <w:numPr>
          <w:ilvl w:val="0"/>
          <w:numId w:val="5"/>
        </w:numPr>
        <w:spacing w:before="0" w:after="0"/>
        <w:rPr/>
      </w:pPr>
      <w:r>
        <w:rPr/>
        <w:t>Tutkimus-, suunnittelu- ja tilastointitarkoituksiin valtakunnallisia rekisterejä ylläpitäville viranomaisille</w:t>
      </w:r>
      <w:bookmarkStart w:id="0" w:name="_Hlk120796077"/>
      <w:bookmarkEnd w:id="0"/>
    </w:p>
    <w:p>
      <w:pPr>
        <w:pStyle w:val="Normaalitiivis"/>
        <w:numPr>
          <w:ilvl w:val="0"/>
          <w:numId w:val="5"/>
        </w:numPr>
        <w:spacing w:before="0" w:after="240"/>
        <w:rPr/>
      </w:pPr>
      <w:r>
        <w:rPr/>
        <w:t>Viranomaisten myöntäminen tutkimuslupien mukaisesti tutkimustoimintaan</w:t>
      </w:r>
    </w:p>
    <w:p>
      <w:pPr>
        <w:pStyle w:val="Heading2"/>
        <w:rPr/>
      </w:pPr>
      <w:r>
        <w:rPr/>
        <w:t>Tietojen siirto EU:n tai ETA:n ulkopuolelle</w:t>
      </w:r>
    </w:p>
    <w:p>
      <w:pPr>
        <w:pStyle w:val="Normaalitiivis"/>
        <w:spacing w:before="120" w:after="240"/>
        <w:rPr>
          <w:color w:val="FF0000"/>
        </w:rPr>
      </w:pPr>
      <w:r>
        <w:rPr/>
        <w:t xml:space="preserve">Tietoja ei siirretä EU:n tai ETA:n ulkopuolelle. </w:t>
      </w:r>
    </w:p>
    <w:p>
      <w:pPr>
        <w:pStyle w:val="Heading2"/>
        <w:rPr/>
      </w:pPr>
      <w:r>
        <w:rPr/>
        <w:t>Automaattisen päätöksenteko ja profilointi</w:t>
      </w:r>
    </w:p>
    <w:p>
      <w:pPr>
        <w:pStyle w:val="Normaalitiivis"/>
        <w:spacing w:before="120" w:after="240"/>
        <w:rPr/>
      </w:pPr>
      <w:r>
        <w:rPr/>
        <w:t>Henkilötietojen käsittelyssä ei suoriteta automaattista päätöksentekoa tai profilointia.</w:t>
      </w:r>
    </w:p>
    <w:p>
      <w:pPr>
        <w:pStyle w:val="Heading2"/>
        <w:rPr/>
      </w:pPr>
      <w:r>
        <w:rPr/>
        <w:t>Henkilötietojen säilytysaika</w:t>
      </w:r>
    </w:p>
    <w:p>
      <w:pPr>
        <w:pStyle w:val="Normaalitiivis"/>
        <w:spacing w:before="120" w:after="240"/>
        <w:rPr/>
      </w:pPr>
      <w:r>
        <w:rPr/>
        <w:t>Sosiaalihuollon asiakastietojen säilytysajat määräytyvät lakiin perustuen (laki sosiaalihuollon asiakasasiakirjoista 254/2015; arkistolaki 831/1994).</w:t>
      </w:r>
    </w:p>
    <w:p>
      <w:pPr>
        <w:pStyle w:val="Normaalitiivis"/>
        <w:spacing w:before="120" w:after="240"/>
        <w:rPr>
          <w:b/>
          <w:b/>
          <w:color w:val="FF0000"/>
        </w:rPr>
      </w:pPr>
      <w:r>
        <w:rPr>
          <w:b/>
          <w:color w:val="FF0000"/>
        </w:rPr>
      </w:r>
    </w:p>
    <w:p>
      <w:pPr>
        <w:pStyle w:val="Heading2"/>
        <w:rPr/>
      </w:pPr>
      <w:r>
        <w:rPr/>
        <w:t>Rekisteröityjen oikeudet</w:t>
      </w:r>
    </w:p>
    <w:p>
      <w:pPr>
        <w:pStyle w:val="Heading3"/>
        <w:rPr/>
      </w:pPr>
      <w:r>
        <w:rPr/>
        <w:t>Oikeus saada tutustua tietoihin</w:t>
      </w:r>
    </w:p>
    <w:p>
      <w:pPr>
        <w:pStyle w:val="Normal"/>
        <w:rPr/>
      </w:pPr>
      <w:r>
        <w:rPr/>
        <w:t>Rekisteröidyllä on oikeus saada rekisterinpitäjältä vahvistus siitä, käsitteleekö tämä häntä koskevia henkilötietoja. Jos rekisteröidyn tietoja käsitellään, rekisterinpitäjän on toimitettava hänelle jäljennös käsiteltävistä henkilötiedoista. Oikeus voidaan evätä laissa säädetyin perustein.</w:t>
      </w:r>
    </w:p>
    <w:p>
      <w:pPr>
        <w:pStyle w:val="Heading3"/>
        <w:rPr/>
      </w:pPr>
      <w:r>
        <w:rPr/>
        <w:t xml:space="preserve">Oikeus oikaista tietoja </w:t>
      </w:r>
    </w:p>
    <w:p>
      <w:pPr>
        <w:pStyle w:val="Normal"/>
        <w:rPr/>
      </w:pPr>
      <w:r>
        <w:rPr/>
        <w:t>Rekisteröidyllä on oikeus vaatia, että rekisterinpitäjä oikaisee häntä koskevat epätarkat ja virheelliset henkilötiedot.</w:t>
      </w:r>
      <w:r>
        <w:rPr>
          <w:rFonts w:ascii="Roboto" w:hAnsi="Roboto"/>
          <w:color w:val="454545"/>
          <w:sz w:val="27"/>
          <w:szCs w:val="27"/>
          <w:shd w:fill="FFFFFF" w:val="clear"/>
        </w:rPr>
        <w:t xml:space="preserve"> </w:t>
      </w:r>
      <w:r>
        <w:rPr/>
        <w:t>Rekisteröidyllä on myös oikeus saada puutteelliset henkilötiedot täydennettyä. Oikeus voidaan evätä rekisterinpitäjän arvioinnin perusteella.</w:t>
      </w:r>
    </w:p>
    <w:p>
      <w:pPr>
        <w:pStyle w:val="Heading3"/>
        <w:rPr/>
      </w:pPr>
      <w:r>
        <w:rPr/>
        <w:t xml:space="preserve">Oikeus poistaa tiedot </w:t>
      </w:r>
    </w:p>
    <w:p>
      <w:pPr>
        <w:pStyle w:val="Normal"/>
        <w:rPr/>
      </w:pPr>
      <w:r>
        <w:rPr/>
        <w:t xml:space="preserve">Rekisteröidyllä on oikeus saada rekisterinpitäjä poistamaan itseään koskevat tiedot. Oikeutta tietojen poistamiseen ei ole silloin, kun tietoja käsitellään rekisterinpitäjän lakisääteisen tehtävän suorittamiseksi. </w:t>
      </w:r>
    </w:p>
    <w:p>
      <w:pPr>
        <w:pStyle w:val="Normal"/>
        <w:rPr/>
      </w:pPr>
      <w:r>
        <w:rPr/>
        <w:t>Rekisteröidyllä on oikeus perua antamansa suostumus henkilötietojen käsittelyyn ja tähän perustuen pyytää rekisterinpitäjää poistamaan itseään koskevat tiedot.</w:t>
      </w:r>
    </w:p>
    <w:p>
      <w:pPr>
        <w:pStyle w:val="Heading3"/>
        <w:rPr/>
      </w:pPr>
      <w:r>
        <w:rPr/>
        <w:t>Oikeus siirtää tiedot järjestelmästä toiseen</w:t>
      </w:r>
    </w:p>
    <w:p>
      <w:pPr>
        <w:pStyle w:val="Normal"/>
        <w:rPr/>
      </w:pPr>
      <w:r>
        <w:rPr/>
        <w:t>Rekisteröidyllä on tietyissä tilanteissa oikeus saada rekisterinpitäjälle toimittamansa henkilötiedot jäsennellyssä, yleisesti käytetyssä ja koneellisesti luettavassa muodossa sekä halutessaan siirtää kyseiset tiedot toiselle rekisterinpitäjälle.</w:t>
      </w:r>
    </w:p>
    <w:p>
      <w:pPr>
        <w:pStyle w:val="Heading3"/>
        <w:rPr/>
      </w:pPr>
      <w:r>
        <w:rPr/>
        <w:t>Oikeus vastustaa ja rajoittaa tietojen käsittelyä</w:t>
      </w:r>
    </w:p>
    <w:p>
      <w:pPr>
        <w:pStyle w:val="Normal"/>
        <w:rPr/>
      </w:pPr>
      <w:r>
        <w:rPr/>
        <w:t xml:space="preserve">Rekisteröidyllä on tietyissä tilanteissa oikeus vastustaa henkilötietojensa käsittelyä eli pyytää, ettei tietoja käsiteltäisi ollenkaan. </w:t>
      </w:r>
    </w:p>
    <w:p>
      <w:pPr>
        <w:pStyle w:val="Normal"/>
        <w:rPr/>
      </w:pPr>
      <w:r>
        <w:rPr/>
        <w:t>Rekisteröidyllä on tietyissä tilanteissa oikeus pyytää rekisterinpitäjää rajoittamaan häntä koskevien henkilötietojen käsittelyä.</w:t>
      </w:r>
    </w:p>
    <w:p>
      <w:pPr>
        <w:pStyle w:val="Heading3"/>
        <w:rPr/>
      </w:pPr>
      <w:r>
        <w:rPr/>
        <w:t>Oikeus olla joutumatta automaattisen päätöksenteon kohteeksi</w:t>
      </w:r>
    </w:p>
    <w:p>
      <w:pPr>
        <w:pStyle w:val="Normal"/>
        <w:rPr/>
      </w:pPr>
      <w:r>
        <w:rPr/>
        <w:t xml:space="preserve">Rekisteröidyllä on oikeus vaatia, että häntä koskevat päätökset tekee ihminen. </w:t>
      </w:r>
    </w:p>
    <w:p>
      <w:pPr>
        <w:pStyle w:val="Heading3"/>
        <w:rPr/>
      </w:pPr>
      <w:r>
        <w:rPr/>
        <w:t>Oikeus tehdä ilmoitus valvontaviranomaiselle</w:t>
      </w:r>
    </w:p>
    <w:p>
      <w:pPr>
        <w:pStyle w:val="Normal"/>
        <w:rPr/>
      </w:pPr>
      <w:r>
        <w:rPr/>
        <w:t xml:space="preserve">Rekisteröidyllä on oikeus tehdä ilmoitus tietosuojavaltuutetun toimistoon, mikäli hän katsoo, että hänen tietosuojaoikeuksiaan on loukattu tai hän on havainnut epäkohdan henkilötietojen käsittelyssä. Tietosuojavaltuutettu ei lähtökohtaisesti ota kantaa sellaisiin tapauksiin, joissa rekisterinpitäjään ei ole oltu itse yhteydessä. Lisätietoja saa tietosuojavaltuutetun toimistosta: </w:t>
      </w:r>
      <w:hyperlink r:id="rId10">
        <w:r>
          <w:rPr>
            <w:rStyle w:val="InternetLink"/>
          </w:rPr>
          <w:t>www.tietosuoja.fi</w:t>
        </w:r>
      </w:hyperlink>
      <w:r>
        <w:rPr/>
        <w:t>.</w:t>
      </w:r>
    </w:p>
    <w:p>
      <w:pPr>
        <w:pStyle w:val="Normal"/>
        <w:widowControl/>
        <w:tabs>
          <w:tab w:val="left" w:pos="0" w:leader="none"/>
          <w:tab w:val="left" w:pos="1304" w:leader="none"/>
          <w:tab w:val="left" w:pos="2608" w:leader="none"/>
          <w:tab w:val="left" w:pos="3912" w:leader="none"/>
          <w:tab w:val="left" w:pos="5216" w:leader="none"/>
          <w:tab w:val="left" w:pos="6521" w:leader="none"/>
          <w:tab w:val="left" w:pos="7825" w:leader="none"/>
          <w:tab w:val="left" w:pos="9129" w:leader="none"/>
        </w:tabs>
        <w:bidi w:val="0"/>
        <w:spacing w:lineRule="auto" w:line="276" w:before="120" w:after="120"/>
        <w:jc w:val="left"/>
        <w:rPr/>
      </w:pPr>
      <w:r>
        <w:rPr/>
      </w:r>
    </w:p>
    <w:sectPr>
      <w:headerReference w:type="default" r:id="rId11"/>
      <w:footerReference w:type="default" r:id="rId12"/>
      <w:type w:val="nextPage"/>
      <w:pgSz w:w="11906" w:h="16817"/>
      <w:pgMar w:left="1134" w:right="567" w:header="510" w:top="2003" w:footer="283"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Roboto">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sisennettyoikea"/>
      <w:spacing w:before="120" w:after="200"/>
      <w:ind w:left="2608" w:right="-6" w:hanging="0"/>
      <w:jc w:val="right"/>
      <w:rPr>
        <w:color w:val="003359" w:themeColor="text2"/>
      </w:rPr>
    </w:pPr>
    <w:r>
      <mc:AlternateContent>
        <mc:Choice Requires="wps">
          <w:drawing>
            <wp:anchor behindDoc="1" distT="0" distB="0" distL="114300" distR="114300" simplePos="0" locked="0" layoutInCell="1" allowOverlap="1" relativeHeight="5" wp14:anchorId="3E0DCD54">
              <wp:simplePos x="0" y="0"/>
              <wp:positionH relativeFrom="column">
                <wp:posOffset>-7780020</wp:posOffset>
              </wp:positionH>
              <wp:positionV relativeFrom="paragraph">
                <wp:posOffset>-6350</wp:posOffset>
              </wp:positionV>
              <wp:extent cx="22200870" cy="1499235"/>
              <wp:effectExtent l="0" t="0" r="0" b="0"/>
              <wp:wrapNone/>
              <wp:docPr id="2" name="Suorakulmio 1"/>
              <a:graphic xmlns:a="http://schemas.openxmlformats.org/drawingml/2006/main">
                <a:graphicData uri="http://schemas.microsoft.com/office/word/2010/wordprocessingShape">
                  <wps:wsp>
                    <wps:cNvSpPr/>
                    <wps:spPr>
                      <a:xfrm>
                        <a:off x="0" y="0"/>
                        <a:ext cx="22200120" cy="1498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Suorakulmio 1" fillcolor="#f1eee8" stroked="f" style="position:absolute;margin-left:-612.6pt;margin-top:-0.5pt;width:1748pt;height:117.95pt" wp14:anchorId="3E0DCD54">
              <w10:wrap type="none"/>
              <v:fill o:detectmouseclick="t" type="solid" color2="#0e1117"/>
              <v:stroke color="#3465a4" weight="12600" joinstyle="miter" endcap="flat"/>
            </v:rect>
          </w:pict>
        </mc:Fallback>
      </mc:AlternateContent>
    </w:r>
    <w:r>
      <w:rPr>
        <w:rStyle w:val="NormaaliBoldattu"/>
      </w:rPr>
      <w:br/>
    </w:r>
    <w:r>
      <w:rPr>
        <w:rStyle w:val="NormaaliBoldattu"/>
        <w:bCs/>
      </w:rPr>
      <w:t>Pohjois-Karjalan hyvinvointialue</w:t>
    </w:r>
    <w:r>
      <w:rPr/>
      <w:t xml:space="preserve">   </w:t>
    </w:r>
    <w:r>
      <w:rPr>
        <w:b w:val="false"/>
        <w:bCs/>
      </w:rPr>
      <w:t>|</w:t>
    </w:r>
    <w:r>
      <w:rPr/>
      <w:t xml:space="preserve">   </w:t>
    </w:r>
    <w:r>
      <w:rPr>
        <w:rStyle w:val="NormaaliBoldattu"/>
        <w:bCs/>
      </w:rPr>
      <w:t xml:space="preserve">p. 013 3300 (vaihde)   |   </w:t>
    </w:r>
    <w:r>
      <w:rPr>
        <w:rStyle w:val="NormaaliBoldattu"/>
        <w:b/>
        <w:color w:val="003359" w:themeColor="text2"/>
      </w:rPr>
      <w:t>www.siunsote.fi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tiedot"/>
      <w:spacing w:before="120" w:after="200"/>
      <w:ind w:left="3912" w:firstLine="1304"/>
      <w:rPr/>
    </w:pPr>
    <w:r>
      <w:drawing>
        <wp:anchor behindDoc="1" distT="0" distB="1270" distL="114300" distR="123190" simplePos="0" locked="0" layoutInCell="1" allowOverlap="1" relativeHeight="9">
          <wp:simplePos x="0" y="0"/>
          <wp:positionH relativeFrom="column">
            <wp:posOffset>-252095</wp:posOffset>
          </wp:positionH>
          <wp:positionV relativeFrom="page">
            <wp:posOffset>328930</wp:posOffset>
          </wp:positionV>
          <wp:extent cx="1153160" cy="627380"/>
          <wp:effectExtent l="0" t="0" r="0" b="0"/>
          <wp:wrapNone/>
          <wp:docPr id="1" name="Kuv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
                  <pic:cNvPicPr>
                    <a:picLocks noChangeAspect="1" noChangeArrowheads="1"/>
                  </pic:cNvPicPr>
                </pic:nvPicPr>
                <pic:blipFill>
                  <a:blip r:embed="rId1"/>
                  <a:stretch>
                    <a:fillRect/>
                  </a:stretch>
                </pic:blipFill>
                <pic:spPr bwMode="auto">
                  <a:xfrm>
                    <a:off x="0" y="0"/>
                    <a:ext cx="1153160" cy="627380"/>
                  </a:xfrm>
                  <a:prstGeom prst="rect">
                    <a:avLst/>
                  </a:prstGeom>
                </pic:spPr>
              </pic:pic>
            </a:graphicData>
          </a:graphic>
        </wp:anchor>
      </w:drawing>
    </w:r>
    <w:r>
      <w:rPr/>
      <w:t>T</w:t>
    </w:r>
    <w:r>
      <w:rPr/>
      <w:t>ietosuojaseloste</w:t>
      <w:tab/>
    </w:r>
    <w:r>
      <w:rPr/>
      <w:fldChar w:fldCharType="begin"/>
    </w:r>
    <w:r>
      <w:rPr/>
      <w:instrText> PAGE \* ARABIC </w:instrText>
    </w:r>
    <w:r>
      <w:rPr/>
      <w:fldChar w:fldCharType="separate"/>
    </w:r>
    <w:r>
      <w:rPr/>
      <w:t>4</w:t>
    </w:r>
    <w:r>
      <w:rPr/>
      <w:fldChar w:fldCharType="end"/>
    </w:r>
    <w:r>
      <w:rPr/>
      <w:t xml:space="preserve"> (</w:t>
    </w:r>
    <w:r>
      <w:rPr/>
      <w:fldChar w:fldCharType="begin"/>
    </w:r>
    <w:r>
      <w:rPr/>
      <w:instrText> NUMPAGES \* ARABIC </w:instrText>
    </w:r>
    <w:r>
      <w:rPr/>
      <w:fldChar w:fldCharType="separate"/>
    </w:r>
    <w:r>
      <w:rPr/>
      <w:t>4</w:t>
    </w:r>
    <w:r>
      <w:rPr/>
      <w:fldChar w:fldCharType="end"/>
    </w:r>
    <w:r>
      <w:rPr/>
      <w:t>)</w:t>
    </w:r>
  </w:p>
  <w:p>
    <w:pPr>
      <w:pStyle w:val="Normal"/>
      <w:rPr/>
    </w:pPr>
    <w:r>
      <w:rPr/>
    </w:r>
  </w:p>
  <w:p>
    <w:pPr>
      <w:pStyle w:val="Normal"/>
      <w:rPr/>
    </w:pPr>
    <w:r>
      <w:rPr/>
      <w:tab/>
    </w:r>
  </w:p>
  <w:p>
    <w:pPr>
      <w:pStyle w:val="Normal"/>
      <w:widowControl/>
      <w:tabs>
        <w:tab w:val="left" w:pos="0" w:leader="none"/>
        <w:tab w:val="left" w:pos="1304" w:leader="none"/>
        <w:tab w:val="left" w:pos="2608" w:leader="none"/>
        <w:tab w:val="left" w:pos="3912" w:leader="none"/>
        <w:tab w:val="left" w:pos="5216" w:leader="none"/>
        <w:tab w:val="left" w:pos="6521" w:leader="none"/>
        <w:tab w:val="left" w:pos="7825" w:leader="none"/>
        <w:tab w:val="left" w:pos="9129" w:leader="none"/>
      </w:tabs>
      <w:bidi w:val="0"/>
      <w:spacing w:lineRule="auto" w:line="276" w:before="120" w:after="12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68" w:hanging="360"/>
      </w:pPr>
      <w:rPr>
        <w:rFonts w:ascii="Symbol" w:hAnsi="Symbol" w:cs="Symbol" w:hint="default"/>
      </w:rPr>
    </w:lvl>
    <w:lvl w:ilvl="1">
      <w:start w:val="1"/>
      <w:numFmt w:val="bullet"/>
      <w:lvlText w:val="o"/>
      <w:lvlJc w:val="left"/>
      <w:pPr>
        <w:ind w:left="1488" w:hanging="360"/>
      </w:pPr>
      <w:rPr>
        <w:rFonts w:ascii="Courier New" w:hAnsi="Courier New" w:cs="Courier New" w:hint="default"/>
        <w:rFonts w:cs="Courier New"/>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Fonts w:cs="Courier New"/>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Fonts w:cs="Courier New"/>
      </w:rPr>
    </w:lvl>
    <w:lvl w:ilvl="8">
      <w:start w:val="1"/>
      <w:numFmt w:val="bullet"/>
      <w:lvlText w:val=""/>
      <w:lvlJc w:val="left"/>
      <w:pPr>
        <w:ind w:left="6528"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i-FI"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i-FI" w:eastAsia="en-US" w:bidi="ar-SA"/>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1b0"/>
    <w:pPr>
      <w:widowControl/>
      <w:tabs>
        <w:tab w:val="left" w:pos="0" w:leader="none"/>
        <w:tab w:val="left" w:pos="1304" w:leader="none"/>
        <w:tab w:val="left" w:pos="2608" w:leader="none"/>
        <w:tab w:val="left" w:pos="3912" w:leader="none"/>
        <w:tab w:val="left" w:pos="5216" w:leader="none"/>
        <w:tab w:val="left" w:pos="6521" w:leader="none"/>
        <w:tab w:val="left" w:pos="7825" w:leader="none"/>
        <w:tab w:val="left" w:pos="9129" w:leader="none"/>
      </w:tabs>
      <w:bidi w:val="0"/>
      <w:spacing w:lineRule="auto" w:line="276" w:before="120" w:after="120"/>
      <w:jc w:val="left"/>
    </w:pPr>
    <w:rPr>
      <w:rFonts w:eastAsia="游ゴシック" w:eastAsiaTheme="minorEastAsia" w:ascii="Calibri" w:hAnsi="Calibri" w:cs="Arial"/>
      <w:color w:val="auto"/>
      <w:kern w:val="0"/>
      <w:sz w:val="22"/>
      <w:szCs w:val="22"/>
      <w:lang w:val="fi-FI" w:eastAsia="en-US" w:bidi="ar-SA"/>
    </w:rPr>
  </w:style>
  <w:style w:type="paragraph" w:styleId="Heading1">
    <w:name w:val="Heading 1"/>
    <w:basedOn w:val="Normal"/>
    <w:link w:val="Otsikko1Char"/>
    <w:uiPriority w:val="9"/>
    <w:qFormat/>
    <w:rsid w:val="003c2838"/>
    <w:pPr>
      <w:keepNext w:val="true"/>
      <w:keepLines/>
      <w:widowControl/>
      <w:bidi w:val="0"/>
      <w:spacing w:before="240" w:after="200"/>
      <w:jc w:val="left"/>
      <w:outlineLvl w:val="0"/>
    </w:pPr>
    <w:rPr>
      <w:rFonts w:ascii="Calibri" w:hAnsi="Calibri" w:eastAsia="游ゴシック Light" w:cs="Calibri" w:eastAsiaTheme="majorEastAsia"/>
      <w:b/>
      <w:color w:val="003359" w:themeColor="text2"/>
      <w:sz w:val="32"/>
      <w:szCs w:val="32"/>
    </w:rPr>
  </w:style>
  <w:style w:type="paragraph" w:styleId="Heading2">
    <w:name w:val="Heading 2"/>
    <w:basedOn w:val="Normal"/>
    <w:link w:val="Otsikko2Char"/>
    <w:uiPriority w:val="9"/>
    <w:unhideWhenUsed/>
    <w:qFormat/>
    <w:rsid w:val="003c2838"/>
    <w:pPr>
      <w:keepNext w:val="true"/>
      <w:keepLines/>
      <w:widowControl/>
      <w:bidi w:val="0"/>
      <w:spacing w:before="40" w:after="120"/>
      <w:jc w:val="left"/>
      <w:outlineLvl w:val="1"/>
    </w:pPr>
    <w:rPr>
      <w:rFonts w:ascii="Calibri" w:hAnsi="Calibri" w:eastAsia="游ゴシック Light" w:cs="Calibri" w:eastAsiaTheme="majorEastAsia"/>
      <w:b/>
      <w:color w:val="003359" w:themeColor="text2"/>
      <w:sz w:val="28"/>
      <w:szCs w:val="28"/>
    </w:rPr>
  </w:style>
  <w:style w:type="paragraph" w:styleId="Heading3">
    <w:name w:val="Heading 3"/>
    <w:basedOn w:val="Normal"/>
    <w:link w:val="Otsikko3Char"/>
    <w:uiPriority w:val="9"/>
    <w:unhideWhenUsed/>
    <w:qFormat/>
    <w:rsid w:val="003c2838"/>
    <w:pPr>
      <w:keepNext w:val="true"/>
      <w:keepLines/>
      <w:widowControl/>
      <w:bidi w:val="0"/>
      <w:spacing w:before="120" w:after="120"/>
      <w:jc w:val="left"/>
      <w:outlineLvl w:val="2"/>
    </w:pPr>
    <w:rPr>
      <w:rFonts w:ascii="Calibri" w:hAnsi="Calibri" w:eastAsia="游ゴシック Light" w:cs="Calibri" w:eastAsiaTheme="majorEastAsia"/>
      <w:b/>
      <w:bCs/>
      <w:color w:val="003359" w:themeColor="text2"/>
      <w:sz w:val="24"/>
      <w:szCs w:val="28"/>
    </w:rPr>
  </w:style>
  <w:style w:type="paragraph" w:styleId="Heading4">
    <w:name w:val="Heading 4"/>
    <w:basedOn w:val="Normal"/>
    <w:link w:val="Otsikko4Char"/>
    <w:uiPriority w:val="9"/>
    <w:unhideWhenUsed/>
    <w:qFormat/>
    <w:rsid w:val="003c2838"/>
    <w:pPr>
      <w:widowControl/>
      <w:bidi w:val="0"/>
      <w:jc w:val="left"/>
      <w:outlineLvl w:val="3"/>
    </w:pPr>
    <w:rPr>
      <w:rFonts w:ascii="Calibri" w:hAnsi="Calibri" w:eastAsia="游ゴシック Light" w:cs="Calibri" w:eastAsiaTheme="majorEastAsia"/>
      <w:b/>
      <w:bCs/>
      <w:color w:val="1D1912" w:themeColor="background2" w:themeShade="1a"/>
      <w:szCs w:val="24"/>
    </w:rPr>
  </w:style>
  <w:style w:type="paragraph" w:styleId="Heading5">
    <w:name w:val="Heading 5"/>
    <w:basedOn w:val="Normal"/>
    <w:link w:val="Otsikko5Char"/>
    <w:uiPriority w:val="9"/>
    <w:unhideWhenUsed/>
    <w:qFormat/>
    <w:rsid w:val="003c2838"/>
    <w:pPr>
      <w:widowControl/>
      <w:bidi w:val="0"/>
      <w:jc w:val="left"/>
      <w:outlineLvl w:val="4"/>
    </w:pPr>
    <w:rPr>
      <w:rFonts w:ascii="Calibri" w:hAnsi="Calibri" w:eastAsia="游ゴシック Light" w:cs="Calibri" w:eastAsiaTheme="majorEastAsia"/>
      <w:color w:val="1D1912" w:themeColor="background2" w:themeShade="1a"/>
    </w:rPr>
  </w:style>
  <w:style w:type="paragraph" w:styleId="Heading6">
    <w:name w:val="Heading 6"/>
    <w:basedOn w:val="Normal"/>
    <w:link w:val="Otsikko6Char"/>
    <w:uiPriority w:val="9"/>
    <w:semiHidden/>
    <w:unhideWhenUsed/>
    <w:qFormat/>
    <w:rsid w:val="007624dd"/>
    <w:pPr>
      <w:keepNext w:val="true"/>
      <w:keepLines/>
      <w:spacing w:before="40" w:after="120"/>
      <w:outlineLvl w:val="5"/>
    </w:pPr>
    <w:rPr>
      <w:rFonts w:ascii="Calibri" w:hAnsi="Calibri" w:eastAsia="游ゴシック Light" w:cs="Times New Roman" w:cstheme="majorBidi" w:eastAsiaTheme="majorEastAsia"/>
      <w:color w:val="1D1912" w:themeColor="background2" w:themeShade="1a"/>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cf7c9c"/>
    <w:rPr/>
  </w:style>
  <w:style w:type="character" w:styleId="AlatunnisteChar" w:customStyle="1">
    <w:name w:val="Alatunniste Char"/>
    <w:basedOn w:val="DefaultParagraphFont"/>
    <w:link w:val="Alatunniste"/>
    <w:uiPriority w:val="99"/>
    <w:qFormat/>
    <w:rsid w:val="002b1250"/>
    <w:rPr/>
  </w:style>
  <w:style w:type="character" w:styleId="SubtleEmphasis">
    <w:name w:val="Subtle Emphasis"/>
    <w:basedOn w:val="DefaultParagraphFont"/>
    <w:uiPriority w:val="19"/>
    <w:qFormat/>
    <w:rsid w:val="00d02d70"/>
    <w:rPr>
      <w:rFonts w:ascii="Calibri" w:hAnsi="Calibri"/>
      <w:b w:val="false"/>
      <w:i/>
      <w:iCs/>
      <w:color w:val="auto"/>
      <w:sz w:val="20"/>
    </w:rPr>
  </w:style>
  <w:style w:type="character" w:styleId="Emphasis">
    <w:name w:val="Emphasis"/>
    <w:basedOn w:val="DefaultParagraphFont"/>
    <w:uiPriority w:val="20"/>
    <w:qFormat/>
    <w:rsid w:val="0006584f"/>
    <w:rPr>
      <w:i/>
      <w:iCs/>
    </w:rPr>
  </w:style>
  <w:style w:type="character" w:styleId="OtsikkoChar" w:customStyle="1">
    <w:name w:val="Otsikko Char"/>
    <w:basedOn w:val="DefaultParagraphFont"/>
    <w:link w:val="Otsikko"/>
    <w:uiPriority w:val="10"/>
    <w:qFormat/>
    <w:rsid w:val="00261d45"/>
    <w:rPr>
      <w:rFonts w:ascii="Calibri Light" w:hAnsi="Calibri Light" w:eastAsia="游ゴシック Light" w:cs="Calibri Light" w:asciiTheme="majorHAnsi" w:cstheme="majorHAnsi" w:eastAsiaTheme="majorEastAsia" w:hAnsiTheme="majorHAnsi"/>
      <w:b/>
      <w:kern w:val="2"/>
      <w:sz w:val="24"/>
      <w:szCs w:val="56"/>
    </w:rPr>
  </w:style>
  <w:style w:type="character" w:styleId="InternetLink">
    <w:name w:val="Internet Link"/>
    <w:basedOn w:val="DefaultParagraphFont"/>
    <w:uiPriority w:val="99"/>
    <w:unhideWhenUsed/>
    <w:rsid w:val="007624dd"/>
    <w:rPr>
      <w:color w:val="003F71" w:themeColor="text1"/>
      <w:u w:val="single"/>
    </w:rPr>
  </w:style>
  <w:style w:type="character" w:styleId="SelitetekstiChar" w:customStyle="1">
    <w:name w:val="Seliteteksti Char"/>
    <w:basedOn w:val="DefaultParagraphFont"/>
    <w:link w:val="Seliteteksti"/>
    <w:uiPriority w:val="99"/>
    <w:semiHidden/>
    <w:qFormat/>
    <w:rsid w:val="005135d7"/>
    <w:rPr>
      <w:rFonts w:ascii="Segoe UI" w:hAnsi="Segoe UI" w:cs="Segoe UI"/>
      <w:sz w:val="18"/>
      <w:szCs w:val="18"/>
    </w:rPr>
  </w:style>
  <w:style w:type="character" w:styleId="NormaaliBoldattu" w:customStyle="1">
    <w:name w:val="Normaali Boldattu"/>
    <w:basedOn w:val="DefaultParagraphFont"/>
    <w:uiPriority w:val="1"/>
    <w:qFormat/>
    <w:rsid w:val="00af08b3"/>
    <w:rPr>
      <w:b/>
    </w:rPr>
  </w:style>
  <w:style w:type="character" w:styleId="Otsikko1Char" w:customStyle="1">
    <w:name w:val="Otsikko 1 Char"/>
    <w:basedOn w:val="DefaultParagraphFont"/>
    <w:link w:val="Otsikko1"/>
    <w:uiPriority w:val="9"/>
    <w:qFormat/>
    <w:rsid w:val="003c2838"/>
    <w:rPr>
      <w:rFonts w:ascii="Calibri" w:hAnsi="Calibri" w:eastAsia="游ゴシック Light" w:cs="Calibri" w:eastAsiaTheme="majorEastAsia"/>
      <w:b/>
      <w:color w:val="003359" w:themeColor="text2"/>
      <w:sz w:val="32"/>
      <w:szCs w:val="32"/>
    </w:rPr>
  </w:style>
  <w:style w:type="character" w:styleId="Otsikko2Char" w:customStyle="1">
    <w:name w:val="Otsikko 2 Char"/>
    <w:basedOn w:val="DefaultParagraphFont"/>
    <w:link w:val="Otsikko2"/>
    <w:uiPriority w:val="9"/>
    <w:qFormat/>
    <w:rsid w:val="003c2838"/>
    <w:rPr>
      <w:rFonts w:ascii="Calibri" w:hAnsi="Calibri" w:eastAsia="游ゴシック Light" w:cs="Calibri" w:eastAsiaTheme="majorEastAsia"/>
      <w:b/>
      <w:color w:val="003359" w:themeColor="text2"/>
      <w:sz w:val="28"/>
      <w:szCs w:val="28"/>
    </w:rPr>
  </w:style>
  <w:style w:type="character" w:styleId="Otsikko3Char" w:customStyle="1">
    <w:name w:val="Otsikko 3 Char"/>
    <w:basedOn w:val="DefaultParagraphFont"/>
    <w:link w:val="Otsikko3"/>
    <w:uiPriority w:val="9"/>
    <w:qFormat/>
    <w:rsid w:val="003c2838"/>
    <w:rPr>
      <w:rFonts w:ascii="Calibri" w:hAnsi="Calibri" w:eastAsia="游ゴシック Light" w:cs="Calibri" w:eastAsiaTheme="majorEastAsia"/>
      <w:b/>
      <w:bCs/>
      <w:color w:val="003359" w:themeColor="text2"/>
      <w:sz w:val="24"/>
      <w:szCs w:val="28"/>
    </w:rPr>
  </w:style>
  <w:style w:type="character" w:styleId="Otsikko4Char" w:customStyle="1">
    <w:name w:val="Otsikko 4 Char"/>
    <w:basedOn w:val="DefaultParagraphFont"/>
    <w:link w:val="Otsikko4"/>
    <w:uiPriority w:val="9"/>
    <w:qFormat/>
    <w:rsid w:val="003c2838"/>
    <w:rPr>
      <w:rFonts w:ascii="Calibri" w:hAnsi="Calibri" w:eastAsia="游ゴシック Light" w:cs="Calibri" w:eastAsiaTheme="majorEastAsia"/>
      <w:b/>
      <w:bCs/>
      <w:color w:val="1D1912" w:themeColor="background2" w:themeShade="1a"/>
      <w:szCs w:val="24"/>
    </w:rPr>
  </w:style>
  <w:style w:type="character" w:styleId="IntenseEmphasis">
    <w:name w:val="Intense Emphasis"/>
    <w:basedOn w:val="DefaultParagraphFont"/>
    <w:uiPriority w:val="21"/>
    <w:qFormat/>
    <w:rsid w:val="007624dd"/>
    <w:rPr>
      <w:i/>
      <w:iCs/>
      <w:color w:val="003F71" w:themeColor="text1"/>
    </w:rPr>
  </w:style>
  <w:style w:type="character" w:styleId="ErottuvalainausChar" w:customStyle="1">
    <w:name w:val="Erottuva lainaus Char"/>
    <w:basedOn w:val="DefaultParagraphFont"/>
    <w:link w:val="Erottuvalainaus"/>
    <w:uiPriority w:val="30"/>
    <w:qFormat/>
    <w:rsid w:val="007624dd"/>
    <w:rPr>
      <w:i/>
      <w:iCs/>
      <w:color w:val="003F71" w:themeColor="text1"/>
    </w:rPr>
  </w:style>
  <w:style w:type="character" w:styleId="IntenseReference">
    <w:name w:val="Intense Reference"/>
    <w:basedOn w:val="DefaultParagraphFont"/>
    <w:uiPriority w:val="32"/>
    <w:qFormat/>
    <w:rsid w:val="007624dd"/>
    <w:rPr>
      <w:b/>
      <w:bCs/>
      <w:smallCaps/>
      <w:color w:val="003F71" w:themeColor="text1"/>
      <w:spacing w:val="5"/>
    </w:rPr>
  </w:style>
  <w:style w:type="character" w:styleId="UnresolvedMention">
    <w:name w:val="Unresolved Mention"/>
    <w:basedOn w:val="DefaultParagraphFont"/>
    <w:uiPriority w:val="99"/>
    <w:semiHidden/>
    <w:unhideWhenUsed/>
    <w:qFormat/>
    <w:rsid w:val="00821dff"/>
    <w:rPr>
      <w:color w:val="605E5C"/>
      <w:shd w:fill="E1DFDD" w:val="clear"/>
    </w:rPr>
  </w:style>
  <w:style w:type="character" w:styleId="Linenumber">
    <w:name w:val="line number"/>
    <w:basedOn w:val="DefaultParagraphFont"/>
    <w:uiPriority w:val="99"/>
    <w:semiHidden/>
    <w:unhideWhenUsed/>
    <w:qFormat/>
    <w:rsid w:val="00c652fe"/>
    <w:rPr/>
  </w:style>
  <w:style w:type="character" w:styleId="Otsikko5Char" w:customStyle="1">
    <w:name w:val="Otsikko 5 Char"/>
    <w:basedOn w:val="DefaultParagraphFont"/>
    <w:link w:val="Otsikko5"/>
    <w:uiPriority w:val="9"/>
    <w:qFormat/>
    <w:rsid w:val="003c2838"/>
    <w:rPr>
      <w:rFonts w:ascii="Calibri" w:hAnsi="Calibri" w:eastAsia="游ゴシック Light" w:cs="Calibri" w:eastAsiaTheme="majorEastAsia"/>
      <w:color w:val="1D1912" w:themeColor="background2" w:themeShade="1a"/>
    </w:rPr>
  </w:style>
  <w:style w:type="character" w:styleId="Otsikko6Char" w:customStyle="1">
    <w:name w:val="Otsikko 6 Char"/>
    <w:basedOn w:val="DefaultParagraphFont"/>
    <w:link w:val="Otsikko6"/>
    <w:uiPriority w:val="9"/>
    <w:semiHidden/>
    <w:qFormat/>
    <w:rsid w:val="007624dd"/>
    <w:rPr>
      <w:rFonts w:ascii="Calibri" w:hAnsi="Calibri" w:eastAsia="游ゴシック Light" w:cs="Times New Roman" w:cstheme="majorBidi" w:eastAsiaTheme="majorEastAsia"/>
      <w:color w:val="1D1912" w:themeColor="background2" w:themeShade="1a"/>
    </w:rPr>
  </w:style>
  <w:style w:type="character" w:styleId="AlaotsikkoChar" w:customStyle="1">
    <w:name w:val="Alaotsikko Char"/>
    <w:basedOn w:val="DefaultParagraphFont"/>
    <w:link w:val="Alaotsikko"/>
    <w:uiPriority w:val="11"/>
    <w:qFormat/>
    <w:rsid w:val="007624dd"/>
    <w:rPr>
      <w:rFonts w:eastAsia="游ゴシック" w:eastAsiaTheme="minorEastAsia"/>
      <w:color w:val="1D1912" w:themeColor="background2" w:themeShade="1a"/>
      <w:spacing w:val="15"/>
    </w:rPr>
  </w:style>
  <w:style w:type="character" w:styleId="LainausChar" w:customStyle="1">
    <w:name w:val="Lainaus Char"/>
    <w:basedOn w:val="DefaultParagraphFont"/>
    <w:link w:val="Lainaus"/>
    <w:uiPriority w:val="29"/>
    <w:qFormat/>
    <w:rsid w:val="007624dd"/>
    <w:rPr>
      <w:i/>
      <w:iCs/>
      <w:color w:val="003F71" w:themeColor="text1"/>
    </w:rPr>
  </w:style>
  <w:style w:type="character" w:styleId="SubtleReference">
    <w:name w:val="Subtle Reference"/>
    <w:basedOn w:val="DefaultParagraphFont"/>
    <w:uiPriority w:val="31"/>
    <w:qFormat/>
    <w:rsid w:val="007624dd"/>
    <w:rPr>
      <w:smallCaps/>
      <w:color w:val="003F71" w:themeColor="text1"/>
    </w:rPr>
  </w:style>
  <w:style w:type="character" w:styleId="Korostusvoimakas" w:customStyle="1">
    <w:name w:val="Korostus voimakas"/>
    <w:basedOn w:val="DefaultParagraphFont"/>
    <w:uiPriority w:val="1"/>
    <w:qFormat/>
    <w:rsid w:val="00bc4b26"/>
    <w:rPr>
      <w:b/>
    </w:rPr>
  </w:style>
  <w:style w:type="character" w:styleId="NormaalitiivisChar" w:customStyle="1">
    <w:name w:val="Normaali_tiivis Char"/>
    <w:basedOn w:val="DefaultParagraphFont"/>
    <w:link w:val="Normaalitiivis"/>
    <w:qFormat/>
    <w:rsid w:val="00bc4b26"/>
    <w:rPr/>
  </w:style>
  <w:style w:type="character" w:styleId="Annotationreference">
    <w:name w:val="annotation reference"/>
    <w:basedOn w:val="DefaultParagraphFont"/>
    <w:uiPriority w:val="99"/>
    <w:semiHidden/>
    <w:unhideWhenUsed/>
    <w:qFormat/>
    <w:rsid w:val="00ce4d3d"/>
    <w:rPr>
      <w:sz w:val="16"/>
      <w:szCs w:val="16"/>
    </w:rPr>
  </w:style>
  <w:style w:type="character" w:styleId="KommentintekstiChar" w:customStyle="1">
    <w:name w:val="Kommentin teksti Char"/>
    <w:basedOn w:val="DefaultParagraphFont"/>
    <w:link w:val="Kommentinteksti"/>
    <w:uiPriority w:val="99"/>
    <w:semiHidden/>
    <w:qFormat/>
    <w:rsid w:val="00ce4d3d"/>
    <w:rPr>
      <w:sz w:val="20"/>
      <w:szCs w:val="20"/>
    </w:rPr>
  </w:style>
  <w:style w:type="character" w:styleId="KommentinotsikkoChar" w:customStyle="1">
    <w:name w:val="Kommentin otsikko Char"/>
    <w:basedOn w:val="KommentintekstiChar"/>
    <w:link w:val="Kommentinotsikko"/>
    <w:uiPriority w:val="99"/>
    <w:semiHidden/>
    <w:qFormat/>
    <w:rsid w:val="00aa7728"/>
    <w:rPr>
      <w:rFonts w:eastAsia="游ゴシック" w:eastAsiaTheme="minorEastAsia"/>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YltunnisteChar"/>
    <w:uiPriority w:val="99"/>
    <w:unhideWhenUsed/>
    <w:rsid w:val="00cf7c9c"/>
    <w:pPr>
      <w:tabs>
        <w:tab w:val="center" w:pos="4819" w:leader="none"/>
        <w:tab w:val="right" w:pos="9638" w:leader="none"/>
      </w:tabs>
    </w:pPr>
    <w:rPr/>
  </w:style>
  <w:style w:type="paragraph" w:styleId="Footer">
    <w:name w:val="Footer"/>
    <w:basedOn w:val="Normal"/>
    <w:link w:val="AlatunnisteChar"/>
    <w:uiPriority w:val="99"/>
    <w:unhideWhenUsed/>
    <w:rsid w:val="002b1250"/>
    <w:pPr/>
    <w:rPr/>
  </w:style>
  <w:style w:type="paragraph" w:styleId="Title">
    <w:name w:val="Title"/>
    <w:basedOn w:val="Normal"/>
    <w:link w:val="OtsikkoChar"/>
    <w:uiPriority w:val="10"/>
    <w:qFormat/>
    <w:rsid w:val="00261d45"/>
    <w:pPr>
      <w:spacing w:before="120" w:after="120"/>
      <w:contextualSpacing/>
    </w:pPr>
    <w:rPr>
      <w:rFonts w:ascii="Calibri Light" w:hAnsi="Calibri Light" w:eastAsia="游ゴシック Light" w:cs="Calibri Light" w:asciiTheme="majorHAnsi" w:cstheme="majorHAnsi" w:eastAsiaTheme="majorEastAsia" w:hAnsiTheme="majorHAnsi"/>
      <w:b/>
      <w:kern w:val="2"/>
      <w:sz w:val="24"/>
      <w:szCs w:val="56"/>
    </w:rPr>
  </w:style>
  <w:style w:type="paragraph" w:styleId="NoSpacing">
    <w:name w:val="No Spacing"/>
    <w:uiPriority w:val="1"/>
    <w:qFormat/>
    <w:rsid w:val="0006584f"/>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0"/>
      <w:szCs w:val="22"/>
      <w:lang w:val="fi-FI" w:eastAsia="en-US" w:bidi="ar-SA"/>
    </w:rPr>
  </w:style>
  <w:style w:type="paragraph" w:styleId="Normaalisisennetty" w:customStyle="1">
    <w:name w:val="Normaali_sisennetty"/>
    <w:basedOn w:val="Normal"/>
    <w:qFormat/>
    <w:rsid w:val="00a835d2"/>
    <w:pPr>
      <w:spacing w:before="120" w:after="200"/>
      <w:ind w:left="2608" w:hanging="0"/>
    </w:pPr>
    <w:rPr/>
  </w:style>
  <w:style w:type="paragraph" w:styleId="Sivuotsikko" w:customStyle="1">
    <w:name w:val="Sivuotsikko"/>
    <w:basedOn w:val="Normaalisisennetty"/>
    <w:qFormat/>
    <w:rsid w:val="009b0d6e"/>
    <w:pPr>
      <w:spacing w:before="120" w:after="40"/>
      <w:ind w:left="2608" w:hanging="2608"/>
    </w:pPr>
    <w:rPr/>
  </w:style>
  <w:style w:type="paragraph" w:styleId="BalloonText">
    <w:name w:val="Balloon Text"/>
    <w:basedOn w:val="Normal"/>
    <w:link w:val="SelitetekstiChar"/>
    <w:uiPriority w:val="99"/>
    <w:semiHidden/>
    <w:unhideWhenUsed/>
    <w:qFormat/>
    <w:rsid w:val="005135d7"/>
    <w:pPr/>
    <w:rPr>
      <w:rFonts w:ascii="Segoe UI" w:hAnsi="Segoe UI" w:cs="Segoe UI"/>
      <w:sz w:val="18"/>
      <w:szCs w:val="18"/>
    </w:rPr>
  </w:style>
  <w:style w:type="paragraph" w:styleId="Alatunnistesisennettyoikea" w:customStyle="1">
    <w:name w:val="Alatunniste_sisennetty_oikea"/>
    <w:basedOn w:val="Normaalisisennetty"/>
    <w:qFormat/>
    <w:rsid w:val="007624dd"/>
    <w:pPr>
      <w:tabs>
        <w:tab w:val="right" w:pos="10206" w:leader="none"/>
      </w:tabs>
      <w:ind w:left="7230" w:right="-284" w:hanging="0"/>
    </w:pPr>
    <w:rPr>
      <w:b/>
      <w:sz w:val="20"/>
    </w:rPr>
  </w:style>
  <w:style w:type="paragraph" w:styleId="Yltunnistetiedot" w:customStyle="1">
    <w:name w:val="Ylätunniste_tiedot"/>
    <w:basedOn w:val="Normaalisisennetty"/>
    <w:qFormat/>
    <w:rsid w:val="005e4ac1"/>
    <w:pPr/>
    <w:rPr/>
  </w:style>
  <w:style w:type="paragraph" w:styleId="IntenseQuote">
    <w:name w:val="Intense Quote"/>
    <w:basedOn w:val="Normal"/>
    <w:link w:val="ErottuvalainausChar"/>
    <w:uiPriority w:val="30"/>
    <w:qFormat/>
    <w:rsid w:val="007624dd"/>
    <w:pPr>
      <w:pBdr>
        <w:top w:val="single" w:sz="4" w:space="10" w:color="00B0CA"/>
        <w:bottom w:val="single" w:sz="4" w:space="10" w:color="00B0CA"/>
      </w:pBdr>
      <w:spacing w:before="360" w:after="360"/>
      <w:ind w:left="864" w:right="864" w:hanging="0"/>
      <w:jc w:val="center"/>
    </w:pPr>
    <w:rPr>
      <w:i/>
      <w:iCs/>
      <w:color w:val="003F71" w:themeColor="text1"/>
    </w:rPr>
  </w:style>
  <w:style w:type="paragraph" w:styleId="Subtitle">
    <w:name w:val="Subtitle"/>
    <w:basedOn w:val="Normal"/>
    <w:link w:val="AlaotsikkoChar"/>
    <w:uiPriority w:val="11"/>
    <w:qFormat/>
    <w:rsid w:val="007624dd"/>
    <w:pPr>
      <w:spacing w:before="120" w:after="160"/>
    </w:pPr>
    <w:rPr>
      <w:color w:val="1D1912" w:themeColor="background2" w:themeShade="1a"/>
      <w:spacing w:val="15"/>
    </w:rPr>
  </w:style>
  <w:style w:type="paragraph" w:styleId="Quote">
    <w:name w:val="Quote"/>
    <w:basedOn w:val="Normal"/>
    <w:link w:val="LainausChar"/>
    <w:uiPriority w:val="29"/>
    <w:qFormat/>
    <w:rsid w:val="007624dd"/>
    <w:pPr>
      <w:spacing w:before="200" w:after="160"/>
      <w:ind w:left="864" w:right="864" w:hanging="0"/>
      <w:jc w:val="center"/>
    </w:pPr>
    <w:rPr>
      <w:i/>
      <w:iCs/>
      <w:color w:val="003F71" w:themeColor="text1"/>
    </w:rPr>
  </w:style>
  <w:style w:type="paragraph" w:styleId="Normaalitiivis" w:customStyle="1">
    <w:name w:val="Normaali_tiivis"/>
    <w:basedOn w:val="Normal"/>
    <w:link w:val="NormaalitiivisChar"/>
    <w:qFormat/>
    <w:rsid w:val="00bc4b26"/>
    <w:pPr/>
    <w:rPr>
      <w:rFonts w:eastAsia="Calibri" w:eastAsiaTheme="minorHAnsi"/>
    </w:rPr>
  </w:style>
  <w:style w:type="paragraph" w:styleId="ListParagraph">
    <w:name w:val="List Paragraph"/>
    <w:basedOn w:val="Normal"/>
    <w:uiPriority w:val="34"/>
    <w:qFormat/>
    <w:rsid w:val="00bc4b26"/>
    <w:pPr>
      <w:spacing w:before="120" w:after="200"/>
      <w:ind w:left="1661" w:hanging="357"/>
      <w:contextualSpacing/>
    </w:pPr>
    <w:rPr>
      <w:rFonts w:eastAsia="Calibri" w:eastAsiaTheme="minorHAnsi"/>
    </w:rPr>
  </w:style>
  <w:style w:type="paragraph" w:styleId="Annotationtext">
    <w:name w:val="annotation text"/>
    <w:basedOn w:val="Normal"/>
    <w:link w:val="KommentintekstiChar"/>
    <w:uiPriority w:val="99"/>
    <w:semiHidden/>
    <w:unhideWhenUsed/>
    <w:qFormat/>
    <w:rsid w:val="00ce4d3d"/>
    <w:pPr>
      <w:spacing w:lineRule="auto" w:line="240" w:before="0" w:after="200"/>
    </w:pPr>
    <w:rPr>
      <w:rFonts w:eastAsia="Calibri" w:eastAsiaTheme="minorHAnsi"/>
      <w:sz w:val="20"/>
      <w:szCs w:val="20"/>
    </w:rPr>
  </w:style>
  <w:style w:type="paragraph" w:styleId="Annotationsubject">
    <w:name w:val="annotation subject"/>
    <w:basedOn w:val="Annotationtext"/>
    <w:link w:val="KommentinotsikkoChar"/>
    <w:uiPriority w:val="99"/>
    <w:semiHidden/>
    <w:unhideWhenUsed/>
    <w:qFormat/>
    <w:rsid w:val="00aa7728"/>
    <w:pPr>
      <w:spacing w:before="120" w:after="120"/>
    </w:pPr>
    <w:rPr>
      <w:rFonts w:eastAsia="游ゴシック" w:eastAsiaTheme="minorEastAsia"/>
      <w:b/>
      <w:bCs/>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39"/>
    <w:rsid w:val="00335a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Vaaleataulukkoruudukko">
    <w:name w:val="Grid Table Light"/>
    <w:basedOn w:val="Normaalitaulukko"/>
    <w:uiPriority w:val="40"/>
    <w:rsid w:val="00335a47"/>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Vaalearuudukkotaulukko1-korostus1">
    <w:name w:val="Grid Table 1 Light Accent 1"/>
    <w:basedOn w:val="Normaalitaulukko"/>
    <w:uiPriority w:val="46"/>
    <w:rsid w:val="00335a47"/>
    <w:pPr>
      <w:spacing w:after="0" w:line="240" w:lineRule="auto"/>
    </w:pPr>
    <w:tblPr>
      <w:tblStyleRowBandSize w:val="1"/>
      <w:tblStyleColBandSize w:val="1"/>
      <w:tblBorders>
        <w:top w:val="single" w:color="83EFFF" w:themeColor="accent1" w:themeTint="66" w:sz="4" w:space="0"/>
        <w:left w:val="single" w:color="83EFFF" w:themeColor="accent1" w:themeTint="66" w:sz="4" w:space="0"/>
        <w:bottom w:val="single" w:color="83EFFF" w:themeColor="accent1" w:themeTint="66" w:sz="4" w:space="0"/>
        <w:right w:val="single" w:color="83EFFF" w:themeColor="accent1" w:themeTint="66" w:sz="4" w:space="0"/>
        <w:insideH w:val="single" w:color="83EFFF" w:themeColor="accent1" w:themeTint="66" w:sz="4" w:space="0"/>
        <w:insideV w:val="single" w:color="83EFFF" w:themeColor="accent1" w:themeTint="66" w:sz="4" w:space="0"/>
      </w:tblBorders>
    </w:tblPr>
    <w:tblStylePr w:type="firstRow">
      <w:rPr>
        <w:b/>
        <w:bCs/>
      </w:rPr>
      <w:tblPr/>
      <w:tcPr>
        <w:tcBorders>
          <w:bottom w:val="single" w:color="46E7FF" w:themeColor="accent1" w:sz="12" w:space="0"/>
        </w:tcBorders>
      </w:tcPr>
    </w:tblStylePr>
    <w:tblStylePr w:type="lastRow">
      <w:rPr>
        <w:b/>
        <w:bCs/>
      </w:rPr>
      <w:tblPr/>
      <w:tcPr>
        <w:tcBorders>
          <w:top w:val="double" w:color="46E7FF" w:themeColor="accent1" w:sz="2" w:space="0"/>
        </w:tcBorders>
      </w:tcPr>
    </w:tblStylePr>
    <w:tblStylePr w:type="firstCol">
      <w:rPr>
        <w:b/>
        <w:bCs/>
      </w:rPr>
      <w:tblPr/>
    </w:tblStylePr>
    <w:tblStylePr w:type="lastCol">
      <w:rPr>
        <w:b/>
        <w:bCs/>
      </w:rPr>
      <w:tblPr/>
    </w:tblStylePr>
  </w:style>
  <w:style w:type="table" w:styleId="Vaalearuudukkotaulukko1-korostus2">
    <w:name w:val="Grid Table 1 Light Accent 2"/>
    <w:basedOn w:val="Normaalitaulukko"/>
    <w:uiPriority w:val="46"/>
    <w:rsid w:val="00335a47"/>
    <w:pPr>
      <w:spacing w:after="0" w:line="240" w:lineRule="auto"/>
    </w:pPr>
    <w:tblPr>
      <w:tblStyleRowBandSize w:val="1"/>
      <w:tblStyleColBandSize w:val="1"/>
      <w:tblBorders>
        <w:top w:val="single" w:color="F6B39C" w:themeColor="accent2" w:themeTint="66" w:sz="4" w:space="0"/>
        <w:left w:val="single" w:color="F6B39C" w:themeColor="accent2" w:themeTint="66" w:sz="4" w:space="0"/>
        <w:bottom w:val="single" w:color="F6B39C" w:themeColor="accent2" w:themeTint="66" w:sz="4" w:space="0"/>
        <w:right w:val="single" w:color="F6B39C" w:themeColor="accent2" w:themeTint="66" w:sz="4" w:space="0"/>
        <w:insideH w:val="single" w:color="F6B39C" w:themeColor="accent2" w:themeTint="66" w:sz="4" w:space="0"/>
        <w:insideV w:val="single" w:color="F6B39C" w:themeColor="accent2" w:themeTint="66" w:sz="4" w:space="0"/>
      </w:tblBorders>
    </w:tblPr>
    <w:tblStylePr w:type="firstRow">
      <w:rPr>
        <w:b/>
        <w:bCs/>
      </w:rPr>
      <w:tblPr/>
      <w:tcPr>
        <w:tcBorders>
          <w:bottom w:val="single" w:color="F18D6A" w:themeColor="accent2" w:sz="12" w:space="0"/>
        </w:tcBorders>
      </w:tcPr>
    </w:tblStylePr>
    <w:tblStylePr w:type="lastRow">
      <w:rPr>
        <w:b/>
        <w:bCs/>
      </w:rPr>
      <w:tblPr/>
      <w:tcPr>
        <w:tcBorders>
          <w:top w:val="double" w:color="F18D6A" w:themeColor="accent2" w:sz="2" w:space="0"/>
        </w:tcBorders>
      </w:tcPr>
    </w:tblStylePr>
    <w:tblStylePr w:type="firstCol">
      <w:rPr>
        <w:b/>
        <w:bCs/>
      </w:rPr>
      <w:tblPr/>
    </w:tblStylePr>
    <w:tblStylePr w:type="lastCol">
      <w:rPr>
        <w:b/>
        <w:bCs/>
      </w:rPr>
      <w:tblPr/>
    </w:tblStylePr>
  </w:style>
  <w:style w:type="table" w:styleId="Vaalearuudukkotaulukko1-korostus3">
    <w:name w:val="Grid Table 1 Light Accent 3"/>
    <w:basedOn w:val="Normaalitaulukko"/>
    <w:uiPriority w:val="46"/>
    <w:rsid w:val="00335a47"/>
    <w:pPr>
      <w:spacing w:after="0" w:line="240" w:lineRule="auto"/>
    </w:pPr>
    <w:tblPr>
      <w:tblStyleRowBandSize w:val="1"/>
      <w:tblStyleColBandSize w:val="1"/>
      <w:tblBorders>
        <w:top w:val="single" w:color="BFE6B8" w:themeColor="accent3" w:themeTint="66" w:sz="4" w:space="0"/>
        <w:left w:val="single" w:color="BFE6B8" w:themeColor="accent3" w:themeTint="66" w:sz="4" w:space="0"/>
        <w:bottom w:val="single" w:color="BFE6B8" w:themeColor="accent3" w:themeTint="66" w:sz="4" w:space="0"/>
        <w:right w:val="single" w:color="BFE6B8" w:themeColor="accent3" w:themeTint="66" w:sz="4" w:space="0"/>
        <w:insideH w:val="single" w:color="BFE6B8" w:themeColor="accent3" w:themeTint="66" w:sz="4" w:space="0"/>
        <w:insideV w:val="single" w:color="BFE6B8" w:themeColor="accent3" w:themeTint="66" w:sz="4" w:space="0"/>
      </w:tblBorders>
    </w:tblPr>
    <w:tblStylePr w:type="firstRow">
      <w:rPr>
        <w:b/>
        <w:bCs/>
      </w:rPr>
      <w:tblPr/>
      <w:tcPr>
        <w:tcBorders>
          <w:bottom w:val="single" w:color="A0DA95" w:themeColor="accent3" w:sz="12" w:space="0"/>
        </w:tcBorders>
      </w:tcPr>
    </w:tblStylePr>
    <w:tblStylePr w:type="lastRow">
      <w:rPr>
        <w:b/>
        <w:bCs/>
      </w:rPr>
      <w:tblPr/>
      <w:tcPr>
        <w:tcBorders>
          <w:top w:val="double" w:color="A0DA95" w:themeColor="accent3" w:sz="2" w:space="0"/>
        </w:tcBorders>
      </w:tcPr>
    </w:tblStylePr>
    <w:tblStylePr w:type="firstCol">
      <w:rPr>
        <w:b/>
        <w:bCs/>
      </w:rPr>
      <w:tblPr/>
    </w:tblStylePr>
    <w:tblStylePr w:type="lastCol">
      <w:rPr>
        <w:b/>
        <w:bCs/>
      </w:rPr>
      <w:tblPr/>
    </w:tblStylePr>
  </w:style>
  <w:style w:type="table" w:styleId="Vaalearuudukkotaulukko1">
    <w:name w:val="Grid Table 1 Light"/>
    <w:basedOn w:val="Normaalitaulukko"/>
    <w:uiPriority w:val="46"/>
    <w:rsid w:val="00335a47"/>
    <w:pPr>
      <w:spacing w:after="0" w:line="240" w:lineRule="auto"/>
    </w:pPr>
    <w:tblPr>
      <w:tblStyleRowBandSize w:val="1"/>
      <w:tblStyleColBandSize w:val="1"/>
      <w:tblBorders>
        <w:top w:val="single" w:color="60B8FF" w:themeColor="text1" w:themeTint="66" w:sz="4" w:space="0"/>
        <w:left w:val="single" w:color="60B8FF" w:themeColor="text1" w:themeTint="66" w:sz="4" w:space="0"/>
        <w:bottom w:val="single" w:color="60B8FF" w:themeColor="text1" w:themeTint="66" w:sz="4" w:space="0"/>
        <w:right w:val="single" w:color="60B8FF" w:themeColor="text1" w:themeTint="66" w:sz="4" w:space="0"/>
        <w:insideH w:val="single" w:color="60B8FF" w:themeColor="text1" w:themeTint="66" w:sz="4" w:space="0"/>
        <w:insideV w:val="single" w:color="60B8FF" w:themeColor="text1" w:themeTint="66" w:sz="4" w:space="0"/>
      </w:tblBorders>
    </w:tblPr>
    <w:tblStylePr w:type="firstRow">
      <w:rPr>
        <w:b/>
        <w:bCs/>
      </w:rPr>
      <w:tblPr/>
      <w:tcPr>
        <w:tcBorders>
          <w:bottom w:val="single" w:color="1095FF" w:themeColor="text1" w:sz="12" w:space="0"/>
        </w:tcBorders>
      </w:tcPr>
    </w:tblStylePr>
    <w:tblStylePr w:type="lastRow">
      <w:rPr>
        <w:b/>
        <w:bCs/>
      </w:rPr>
      <w:tblPr/>
      <w:tcPr>
        <w:tcBorders>
          <w:top w:val="double" w:color="1095FF"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unsote.fi/henkil&#246;tietojen-kasittely" TargetMode="External"/><Relationship Id="rId3" Type="http://schemas.openxmlformats.org/officeDocument/2006/relationships/hyperlink" Target="mailto:leena.korhonen@siunsote.fi" TargetMode="External"/><Relationship Id="rId4" Type="http://schemas.openxmlformats.org/officeDocument/2006/relationships/hyperlink" Target="mailto:marke.varis@siunsote.fi" TargetMode="External"/><Relationship Id="rId5" Type="http://schemas.openxmlformats.org/officeDocument/2006/relationships/hyperlink" Target="mailto:helena.majoinen@siunsote.fi" TargetMode="External"/><Relationship Id="rId6" Type="http://schemas.openxmlformats.org/officeDocument/2006/relationships/hyperlink" Target="mailto:erja.nevalainen@siunsote.fi" TargetMode="External"/><Relationship Id="rId7" Type="http://schemas.openxmlformats.org/officeDocument/2006/relationships/hyperlink" Target="mailto:tuuli.ollila@siunsote.fi" TargetMode="External"/><Relationship Id="rId8" Type="http://schemas.openxmlformats.org/officeDocument/2006/relationships/hyperlink" Target="mailto:tarja.hallikainen@siunsote.fi" TargetMode="External"/><Relationship Id="rId9" Type="http://schemas.openxmlformats.org/officeDocument/2006/relationships/hyperlink" Target="mailto:tietosuoja@siunsote.fi" TargetMode="External"/><Relationship Id="rId10" Type="http://schemas.openxmlformats.org/officeDocument/2006/relationships/hyperlink" Target="http://www.tietosuoja.fi/"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Siunsote_officeteema2022">
  <a:themeElements>
    <a:clrScheme name="Siunsote_hyvinvointialue">
      <a:dk1>
        <a:srgbClr val="003F71"/>
      </a:dk1>
      <a:lt1>
        <a:srgbClr val="FFFFFF"/>
      </a:lt1>
      <a:dk2>
        <a:srgbClr val="003359"/>
      </a:dk2>
      <a:lt2>
        <a:srgbClr val="F1EEE8"/>
      </a:lt2>
      <a:accent1>
        <a:srgbClr val="00B0CA"/>
      </a:accent1>
      <a:accent2>
        <a:srgbClr val="DD4814"/>
      </a:accent2>
      <a:accent3>
        <a:srgbClr val="61C250"/>
      </a:accent3>
      <a:accent4>
        <a:srgbClr val="50C9B5"/>
      </a:accent4>
      <a:accent5>
        <a:srgbClr val="E98300"/>
      </a:accent5>
      <a:accent6>
        <a:srgbClr val="93D300"/>
      </a:accent6>
      <a:hlink>
        <a:srgbClr val="003F71"/>
      </a:hlink>
      <a:folHlink>
        <a:srgbClr val="00B0C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iunsote_officeteema2022" id="{8D8D184C-470B-E146-B187-0A0637A7459E}" vid="{F10775F0-53E5-444A-BACA-88EB6930B182}"/>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9CCCEF9B173E4BAF22066DC5CB8CD7" ma:contentTypeVersion="4" ma:contentTypeDescription="Create a new document." ma:contentTypeScope="" ma:versionID="2f0e3488529b6e29a96bba657350e46a">
  <xsd:schema xmlns:xsd="http://www.w3.org/2001/XMLSchema" xmlns:xs="http://www.w3.org/2001/XMLSchema" xmlns:p="http://schemas.microsoft.com/office/2006/metadata/properties" xmlns:ns2="2213bf6f-7792-4c60-a483-3ade0b3b872f" xmlns:ns3="7737eb2c-eb89-4695-8d93-2523e8d0bea8" targetNamespace="http://schemas.microsoft.com/office/2006/metadata/properties" ma:root="true" ma:fieldsID="c78335867f96e25cb1e33590bb1503e3" ns2:_="" ns3:_="">
    <xsd:import namespace="2213bf6f-7792-4c60-a483-3ade0b3b872f"/>
    <xsd:import namespace="7737eb2c-eb89-4695-8d93-2523e8d0be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3bf6f-7792-4c60-a483-3ade0b3b8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7eb2c-eb89-4695-8d93-2523e8d0be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D2AEB-F383-4210-B201-FB89164CA9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7FE1D9-17E6-449E-9306-6F52A7C3A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3bf6f-7792-4c60-a483-3ade0b3b872f"/>
    <ds:schemaRef ds:uri="7737eb2c-eb89-4695-8d93-2523e8d0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6C1C4-0DEB-42C7-B559-7DC93C2538DD}">
  <ds:schemaRefs>
    <ds:schemaRef ds:uri="http://schemas.openxmlformats.org/officeDocument/2006/bibliography"/>
  </ds:schemaRefs>
</ds:datastoreItem>
</file>

<file path=customXml/itemProps4.xml><?xml version="1.0" encoding="utf-8"?>
<ds:datastoreItem xmlns:ds="http://schemas.openxmlformats.org/officeDocument/2006/customXml" ds:itemID="{6C0764E6-1F66-42A1-924F-D438BFA09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Siunsote_OHJE</Template>
  <TotalTime>2</TotalTime>
  <Application>LibreOffice/6.0.7.3$Linux_X86_64 LibreOffice_project/00m0$Build-3</Application>
  <Pages>4</Pages>
  <Words>737</Words>
  <Characters>6863</Characters>
  <CharactersWithSpaces>7498</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2023-01-20T18:57:25Z</dcterms:created>
  <dc:creator/>
  <dc:description/>
  <dc:language>en-US</dc:language>
  <cp:lastModifiedBy/>
  <cp:lastPrinted>2022-09-28T12:15:00Z</cp:lastPrinted>
  <dcterms:modified xsi:type="dcterms:W3CDTF">2023-01-20T19:04:54Z</dcterms:modified>
  <cp:revision>3</cp:revision>
  <dc:subject/>
  <dc:title>Siun sote asiakasohje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0x0101008E9CCCEF9B173E4BAF22066DC5CB8CD7</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